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BD99A" w14:textId="5B2888DB" w:rsidR="00ED50CF" w:rsidRPr="009D0005" w:rsidRDefault="00AB60A3" w:rsidP="009D00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B2">
        <w:rPr>
          <w:rFonts w:ascii="Times New Roman" w:hAnsi="Times New Roman" w:cs="Times New Roman"/>
          <w:b/>
          <w:bCs/>
          <w:sz w:val="24"/>
          <w:szCs w:val="24"/>
        </w:rPr>
        <w:t>Privacy and Technology</w:t>
      </w:r>
    </w:p>
    <w:p w14:paraId="54D2EB83" w14:textId="0DDD1DBD" w:rsidR="00250823" w:rsidRPr="00101EB2" w:rsidRDefault="00AB60A3" w:rsidP="00101E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sz w:val="24"/>
          <w:szCs w:val="24"/>
        </w:rPr>
        <w:tab/>
      </w:r>
      <w:r w:rsidR="001E37C2" w:rsidRPr="00101EB2">
        <w:rPr>
          <w:rFonts w:ascii="Times New Roman" w:hAnsi="Times New Roman" w:cs="Times New Roman"/>
          <w:sz w:val="24"/>
          <w:szCs w:val="24"/>
        </w:rPr>
        <w:t xml:space="preserve">Technology development has </w:t>
      </w:r>
      <w:r w:rsidR="00DB5EAD" w:rsidRPr="00101EB2">
        <w:rPr>
          <w:rFonts w:ascii="Times New Roman" w:hAnsi="Times New Roman" w:cs="Times New Roman"/>
          <w:sz w:val="24"/>
          <w:szCs w:val="24"/>
        </w:rPr>
        <w:t xml:space="preserve">resulted in the </w:t>
      </w:r>
      <w:r w:rsidR="007F304E" w:rsidRPr="00101EB2">
        <w:rPr>
          <w:rFonts w:ascii="Times New Roman" w:hAnsi="Times New Roman" w:cs="Times New Roman"/>
          <w:sz w:val="24"/>
          <w:szCs w:val="24"/>
        </w:rPr>
        <w:t>automation</w:t>
      </w:r>
      <w:r w:rsidR="00DB5EAD" w:rsidRPr="00101EB2">
        <w:rPr>
          <w:rFonts w:ascii="Times New Roman" w:hAnsi="Times New Roman" w:cs="Times New Roman"/>
          <w:sz w:val="24"/>
          <w:szCs w:val="24"/>
        </w:rPr>
        <w:t xml:space="preserve"> of </w:t>
      </w:r>
      <w:r w:rsidR="00E13892" w:rsidRPr="00101EB2">
        <w:rPr>
          <w:rFonts w:ascii="Times New Roman" w:hAnsi="Times New Roman" w:cs="Times New Roman"/>
          <w:sz w:val="24"/>
          <w:szCs w:val="24"/>
        </w:rPr>
        <w:t xml:space="preserve">how data is processed and stored. Therefore, </w:t>
      </w:r>
      <w:r w:rsidR="005D43DF">
        <w:rPr>
          <w:rFonts w:ascii="Times New Roman" w:hAnsi="Times New Roman" w:cs="Times New Roman"/>
          <w:sz w:val="24"/>
          <w:szCs w:val="24"/>
        </w:rPr>
        <w:t xml:space="preserve">I agree that </w:t>
      </w:r>
      <w:r w:rsidR="00E13892" w:rsidRPr="00101EB2">
        <w:rPr>
          <w:rFonts w:ascii="Times New Roman" w:hAnsi="Times New Roman" w:cs="Times New Roman"/>
          <w:sz w:val="24"/>
          <w:szCs w:val="24"/>
        </w:rPr>
        <w:t>t</w:t>
      </w:r>
      <w:r w:rsidR="004676C1" w:rsidRPr="00101EB2">
        <w:rPr>
          <w:rFonts w:ascii="Times New Roman" w:hAnsi="Times New Roman" w:cs="Times New Roman"/>
          <w:sz w:val="24"/>
          <w:szCs w:val="24"/>
        </w:rPr>
        <w:t xml:space="preserve">hrough computers and </w:t>
      </w:r>
      <w:r w:rsidR="00C40063" w:rsidRPr="00101EB2">
        <w:rPr>
          <w:rFonts w:ascii="Times New Roman" w:hAnsi="Times New Roman" w:cs="Times New Roman"/>
          <w:sz w:val="24"/>
          <w:szCs w:val="24"/>
        </w:rPr>
        <w:t xml:space="preserve">smartphones, </w:t>
      </w:r>
      <w:r w:rsidR="00E136E5" w:rsidRPr="00101EB2">
        <w:rPr>
          <w:rFonts w:ascii="Times New Roman" w:hAnsi="Times New Roman" w:cs="Times New Roman"/>
          <w:sz w:val="24"/>
          <w:szCs w:val="24"/>
        </w:rPr>
        <w:t>many</w:t>
      </w:r>
      <w:bookmarkStart w:id="0" w:name="_GoBack"/>
      <w:bookmarkEnd w:id="0"/>
      <w:r w:rsidR="00E136E5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9D6009" w:rsidRPr="00101EB2">
        <w:rPr>
          <w:rFonts w:ascii="Times New Roman" w:hAnsi="Times New Roman" w:cs="Times New Roman"/>
          <w:sz w:val="24"/>
          <w:szCs w:val="24"/>
        </w:rPr>
        <w:t xml:space="preserve">operations are conducted through </w:t>
      </w:r>
      <w:r w:rsidR="007F304E" w:rsidRPr="00101EB2">
        <w:rPr>
          <w:rFonts w:ascii="Times New Roman" w:hAnsi="Times New Roman" w:cs="Times New Roman"/>
          <w:sz w:val="24"/>
          <w:szCs w:val="24"/>
        </w:rPr>
        <w:t xml:space="preserve">technological </w:t>
      </w:r>
      <w:r w:rsidR="007C4FB7" w:rsidRPr="00101EB2">
        <w:rPr>
          <w:rFonts w:ascii="Times New Roman" w:hAnsi="Times New Roman" w:cs="Times New Roman"/>
          <w:sz w:val="24"/>
          <w:szCs w:val="24"/>
        </w:rPr>
        <w:t xml:space="preserve">devices. </w:t>
      </w:r>
      <w:r w:rsidR="009572C9" w:rsidRPr="00101EB2">
        <w:rPr>
          <w:rFonts w:ascii="Times New Roman" w:hAnsi="Times New Roman" w:cs="Times New Roman"/>
          <w:sz w:val="24"/>
          <w:szCs w:val="24"/>
        </w:rPr>
        <w:t>For example</w:t>
      </w:r>
      <w:r w:rsidR="00734360" w:rsidRPr="00101EB2">
        <w:rPr>
          <w:rFonts w:ascii="Times New Roman" w:hAnsi="Times New Roman" w:cs="Times New Roman"/>
          <w:sz w:val="24"/>
          <w:szCs w:val="24"/>
        </w:rPr>
        <w:t xml:space="preserve">, </w:t>
      </w:r>
      <w:r w:rsidR="00D8724B" w:rsidRPr="00101EB2">
        <w:rPr>
          <w:rFonts w:ascii="Times New Roman" w:hAnsi="Times New Roman" w:cs="Times New Roman"/>
          <w:sz w:val="24"/>
          <w:szCs w:val="24"/>
        </w:rPr>
        <w:t xml:space="preserve">mobile phones have </w:t>
      </w:r>
      <w:r w:rsidR="00A83089" w:rsidRPr="00101EB2">
        <w:rPr>
          <w:rFonts w:ascii="Times New Roman" w:hAnsi="Times New Roman" w:cs="Times New Roman"/>
          <w:sz w:val="24"/>
          <w:szCs w:val="24"/>
        </w:rPr>
        <w:t xml:space="preserve">become part of individuals' lives, </w:t>
      </w:r>
      <w:r w:rsidR="004905F3" w:rsidRPr="00101EB2">
        <w:rPr>
          <w:rFonts w:ascii="Times New Roman" w:hAnsi="Times New Roman" w:cs="Times New Roman"/>
          <w:sz w:val="24"/>
          <w:szCs w:val="24"/>
        </w:rPr>
        <w:t xml:space="preserve">making </w:t>
      </w:r>
      <w:r w:rsidR="00FD79F8" w:rsidRPr="00101EB2">
        <w:rPr>
          <w:rFonts w:ascii="Times New Roman" w:hAnsi="Times New Roman" w:cs="Times New Roman"/>
          <w:sz w:val="24"/>
          <w:szCs w:val="24"/>
        </w:rPr>
        <w:t xml:space="preserve">people use them to conduct their </w:t>
      </w:r>
      <w:r w:rsidR="009B5933" w:rsidRPr="00101EB2">
        <w:rPr>
          <w:rFonts w:ascii="Times New Roman" w:hAnsi="Times New Roman" w:cs="Times New Roman"/>
          <w:sz w:val="24"/>
          <w:szCs w:val="24"/>
        </w:rPr>
        <w:t xml:space="preserve">business, </w:t>
      </w:r>
      <w:r w:rsidR="00386C43" w:rsidRPr="00101EB2">
        <w:rPr>
          <w:rFonts w:ascii="Times New Roman" w:hAnsi="Times New Roman" w:cs="Times New Roman"/>
          <w:sz w:val="24"/>
          <w:szCs w:val="24"/>
        </w:rPr>
        <w:t xml:space="preserve">chat with </w:t>
      </w:r>
      <w:r w:rsidR="001D3105" w:rsidRPr="00101EB2">
        <w:rPr>
          <w:rFonts w:ascii="Times New Roman" w:hAnsi="Times New Roman" w:cs="Times New Roman"/>
          <w:sz w:val="24"/>
          <w:szCs w:val="24"/>
        </w:rPr>
        <w:t xml:space="preserve">friends and families, and </w:t>
      </w:r>
      <w:r w:rsidR="001520A5" w:rsidRPr="00101EB2">
        <w:rPr>
          <w:rFonts w:ascii="Times New Roman" w:hAnsi="Times New Roman" w:cs="Times New Roman"/>
          <w:sz w:val="24"/>
          <w:szCs w:val="24"/>
        </w:rPr>
        <w:t xml:space="preserve">even </w:t>
      </w:r>
      <w:r w:rsidR="00FF54F5" w:rsidRPr="00101EB2">
        <w:rPr>
          <w:rFonts w:ascii="Times New Roman" w:hAnsi="Times New Roman" w:cs="Times New Roman"/>
          <w:sz w:val="24"/>
          <w:szCs w:val="24"/>
        </w:rPr>
        <w:t xml:space="preserve">store their pictures. </w:t>
      </w:r>
      <w:r w:rsidR="00D14E65" w:rsidRPr="00101EB2">
        <w:rPr>
          <w:rFonts w:ascii="Times New Roman" w:hAnsi="Times New Roman" w:cs="Times New Roman"/>
          <w:sz w:val="24"/>
          <w:szCs w:val="24"/>
        </w:rPr>
        <w:t xml:space="preserve">I </w:t>
      </w:r>
      <w:r w:rsidR="005D43DF">
        <w:rPr>
          <w:rFonts w:ascii="Times New Roman" w:hAnsi="Times New Roman" w:cs="Times New Roman"/>
          <w:sz w:val="24"/>
          <w:szCs w:val="24"/>
        </w:rPr>
        <w:t>concur</w:t>
      </w:r>
      <w:r w:rsidR="00D14E65" w:rsidRPr="00101EB2">
        <w:rPr>
          <w:rFonts w:ascii="Times New Roman" w:hAnsi="Times New Roman" w:cs="Times New Roman"/>
          <w:sz w:val="24"/>
          <w:szCs w:val="24"/>
        </w:rPr>
        <w:t xml:space="preserve"> that</w:t>
      </w:r>
      <w:r w:rsidR="00DD14E7" w:rsidRPr="00101EB2">
        <w:rPr>
          <w:rFonts w:ascii="Times New Roman" w:hAnsi="Times New Roman" w:cs="Times New Roman"/>
          <w:sz w:val="24"/>
          <w:szCs w:val="24"/>
        </w:rPr>
        <w:t xml:space="preserve"> smartphones </w:t>
      </w:r>
      <w:r w:rsidR="00D36549" w:rsidRPr="00101EB2">
        <w:rPr>
          <w:rFonts w:ascii="Times New Roman" w:hAnsi="Times New Roman" w:cs="Times New Roman"/>
          <w:sz w:val="24"/>
          <w:szCs w:val="24"/>
        </w:rPr>
        <w:t xml:space="preserve">have </w:t>
      </w:r>
      <w:r w:rsidR="002B1362" w:rsidRPr="00101EB2">
        <w:rPr>
          <w:rFonts w:ascii="Times New Roman" w:hAnsi="Times New Roman" w:cs="Times New Roman"/>
          <w:sz w:val="24"/>
          <w:szCs w:val="24"/>
        </w:rPr>
        <w:t xml:space="preserve">a substantial </w:t>
      </w:r>
      <w:r w:rsidR="00106F28" w:rsidRPr="00101EB2">
        <w:rPr>
          <w:rFonts w:ascii="Times New Roman" w:hAnsi="Times New Roman" w:cs="Times New Roman"/>
          <w:sz w:val="24"/>
          <w:szCs w:val="24"/>
        </w:rPr>
        <w:t>number</w:t>
      </w:r>
      <w:r w:rsidR="002B1362" w:rsidRPr="00101EB2">
        <w:rPr>
          <w:rFonts w:ascii="Times New Roman" w:hAnsi="Times New Roman" w:cs="Times New Roman"/>
          <w:sz w:val="24"/>
          <w:szCs w:val="24"/>
        </w:rPr>
        <w:t xml:space="preserve"> of individuals' data </w:t>
      </w:r>
      <w:r w:rsidR="00B157EA" w:rsidRPr="00101EB2">
        <w:rPr>
          <w:rFonts w:ascii="Times New Roman" w:hAnsi="Times New Roman" w:cs="Times New Roman"/>
          <w:sz w:val="24"/>
          <w:szCs w:val="24"/>
        </w:rPr>
        <w:t xml:space="preserve">that can be traced easily and </w:t>
      </w:r>
      <w:r w:rsidR="004E38D5" w:rsidRPr="00101EB2">
        <w:rPr>
          <w:rFonts w:ascii="Times New Roman" w:hAnsi="Times New Roman" w:cs="Times New Roman"/>
          <w:sz w:val="24"/>
          <w:szCs w:val="24"/>
        </w:rPr>
        <w:t>interfere</w:t>
      </w:r>
      <w:r w:rsidR="00B157EA" w:rsidRPr="00101EB2">
        <w:rPr>
          <w:rFonts w:ascii="Times New Roman" w:hAnsi="Times New Roman" w:cs="Times New Roman"/>
          <w:sz w:val="24"/>
          <w:szCs w:val="24"/>
        </w:rPr>
        <w:t xml:space="preserve"> with their privacy. </w:t>
      </w:r>
      <w:r w:rsidR="00581298" w:rsidRPr="00101EB2">
        <w:rPr>
          <w:rFonts w:ascii="Times New Roman" w:hAnsi="Times New Roman" w:cs="Times New Roman"/>
          <w:sz w:val="24"/>
          <w:szCs w:val="24"/>
        </w:rPr>
        <w:t xml:space="preserve">Although there are many </w:t>
      </w:r>
      <w:r w:rsidR="00874EB6" w:rsidRPr="00101EB2">
        <w:rPr>
          <w:rFonts w:ascii="Times New Roman" w:hAnsi="Times New Roman" w:cs="Times New Roman"/>
          <w:sz w:val="24"/>
          <w:szCs w:val="24"/>
        </w:rPr>
        <w:t xml:space="preserve">benefits of using smartphones, </w:t>
      </w:r>
      <w:r w:rsidR="000D00D3" w:rsidRPr="00101EB2">
        <w:rPr>
          <w:rFonts w:ascii="Times New Roman" w:hAnsi="Times New Roman" w:cs="Times New Roman"/>
          <w:sz w:val="24"/>
          <w:szCs w:val="24"/>
        </w:rPr>
        <w:t>they also come with privacy ramifications</w:t>
      </w:r>
      <w:r w:rsidR="00123461" w:rsidRPr="00101EB2">
        <w:rPr>
          <w:rFonts w:ascii="Times New Roman" w:hAnsi="Times New Roman" w:cs="Times New Roman"/>
          <w:sz w:val="24"/>
          <w:szCs w:val="24"/>
        </w:rPr>
        <w:t xml:space="preserve"> because individuals share </w:t>
      </w:r>
      <w:r w:rsidR="004E4913" w:rsidRPr="00101EB2">
        <w:rPr>
          <w:rFonts w:ascii="Times New Roman" w:hAnsi="Times New Roman" w:cs="Times New Roman"/>
          <w:sz w:val="24"/>
          <w:szCs w:val="24"/>
        </w:rPr>
        <w:t xml:space="preserve">a lot of </w:t>
      </w:r>
      <w:r w:rsidR="00E6673A" w:rsidRPr="00101EB2">
        <w:rPr>
          <w:rFonts w:ascii="Times New Roman" w:hAnsi="Times New Roman" w:cs="Times New Roman"/>
          <w:sz w:val="24"/>
          <w:szCs w:val="24"/>
        </w:rPr>
        <w:t xml:space="preserve">life </w:t>
      </w:r>
      <w:r w:rsidR="00FF599F" w:rsidRPr="00101EB2">
        <w:rPr>
          <w:rFonts w:ascii="Times New Roman" w:hAnsi="Times New Roman" w:cs="Times New Roman"/>
          <w:sz w:val="24"/>
          <w:szCs w:val="24"/>
        </w:rPr>
        <w:t xml:space="preserve">information with a </w:t>
      </w:r>
      <w:r w:rsidR="00A465D7" w:rsidRPr="00101EB2">
        <w:rPr>
          <w:rFonts w:ascii="Times New Roman" w:hAnsi="Times New Roman" w:cs="Times New Roman"/>
          <w:sz w:val="24"/>
          <w:szCs w:val="24"/>
        </w:rPr>
        <w:t xml:space="preserve">smartphone </w:t>
      </w:r>
      <w:r w:rsidR="008707BB" w:rsidRPr="00101EB2">
        <w:rPr>
          <w:rFonts w:ascii="Times New Roman" w:hAnsi="Times New Roman" w:cs="Times New Roman"/>
          <w:sz w:val="24"/>
          <w:szCs w:val="24"/>
        </w:rPr>
        <w:t xml:space="preserve">in different places such as social media networks. </w:t>
      </w:r>
      <w:r w:rsidR="0019105C" w:rsidRPr="00101EB2">
        <w:rPr>
          <w:rFonts w:ascii="Times New Roman" w:hAnsi="Times New Roman" w:cs="Times New Roman"/>
          <w:sz w:val="24"/>
          <w:szCs w:val="24"/>
        </w:rPr>
        <w:t xml:space="preserve">Some applications also </w:t>
      </w:r>
      <w:r w:rsidR="004B03B8" w:rsidRPr="00101EB2">
        <w:rPr>
          <w:rFonts w:ascii="Times New Roman" w:hAnsi="Times New Roman" w:cs="Times New Roman"/>
          <w:sz w:val="24"/>
          <w:szCs w:val="24"/>
        </w:rPr>
        <w:t xml:space="preserve">allow individuals to tag themselves </w:t>
      </w:r>
      <w:r w:rsidR="00F64C22" w:rsidRPr="00101EB2">
        <w:rPr>
          <w:rFonts w:ascii="Times New Roman" w:hAnsi="Times New Roman" w:cs="Times New Roman"/>
          <w:sz w:val="24"/>
          <w:szCs w:val="24"/>
        </w:rPr>
        <w:t>and others, allow</w:t>
      </w:r>
      <w:r w:rsidR="005D43DF">
        <w:rPr>
          <w:rFonts w:ascii="Times New Roman" w:hAnsi="Times New Roman" w:cs="Times New Roman"/>
          <w:sz w:val="24"/>
          <w:szCs w:val="24"/>
        </w:rPr>
        <w:t>ing</w:t>
      </w:r>
      <w:r w:rsidR="00F64C22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080388" w:rsidRPr="00101EB2">
        <w:rPr>
          <w:rFonts w:ascii="Times New Roman" w:hAnsi="Times New Roman" w:cs="Times New Roman"/>
          <w:sz w:val="24"/>
          <w:szCs w:val="24"/>
        </w:rPr>
        <w:t xml:space="preserve">people to know a </w:t>
      </w:r>
      <w:r w:rsidR="00480F3B" w:rsidRPr="00101EB2">
        <w:rPr>
          <w:rFonts w:ascii="Times New Roman" w:hAnsi="Times New Roman" w:cs="Times New Roman"/>
          <w:sz w:val="24"/>
          <w:szCs w:val="24"/>
        </w:rPr>
        <w:t>person’s</w:t>
      </w:r>
      <w:r w:rsidR="00080388" w:rsidRPr="00101EB2">
        <w:rPr>
          <w:rFonts w:ascii="Times New Roman" w:hAnsi="Times New Roman" w:cs="Times New Roman"/>
          <w:sz w:val="24"/>
          <w:szCs w:val="24"/>
        </w:rPr>
        <w:t xml:space="preserve"> location in </w:t>
      </w:r>
      <w:r w:rsidR="00480F3B" w:rsidRPr="00101EB2">
        <w:rPr>
          <w:rFonts w:ascii="Times New Roman" w:hAnsi="Times New Roman" w:cs="Times New Roman"/>
          <w:sz w:val="24"/>
          <w:szCs w:val="24"/>
        </w:rPr>
        <w:t>real-time</w:t>
      </w:r>
      <w:r w:rsidR="00080388" w:rsidRPr="00101EB2">
        <w:rPr>
          <w:rFonts w:ascii="Times New Roman" w:hAnsi="Times New Roman" w:cs="Times New Roman"/>
          <w:sz w:val="24"/>
          <w:szCs w:val="24"/>
        </w:rPr>
        <w:t xml:space="preserve">. </w:t>
      </w:r>
      <w:r w:rsidR="00FF6DA3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Wang &amp; Zhang (2016)</w:t>
      </w:r>
      <w:r w:rsidR="005D43DF">
        <w:rPr>
          <w:rFonts w:ascii="Times New Roman" w:hAnsi="Times New Roman" w:cs="Times New Roman"/>
          <w:sz w:val="24"/>
          <w:szCs w:val="24"/>
        </w:rPr>
        <w:t>, argue</w:t>
      </w:r>
      <w:r w:rsidR="0054056E" w:rsidRPr="00101EB2">
        <w:rPr>
          <w:rFonts w:ascii="Times New Roman" w:hAnsi="Times New Roman" w:cs="Times New Roman"/>
          <w:sz w:val="24"/>
          <w:szCs w:val="24"/>
        </w:rPr>
        <w:t xml:space="preserve"> that </w:t>
      </w:r>
      <w:r w:rsidR="00C57A0E" w:rsidRPr="00101EB2">
        <w:rPr>
          <w:rFonts w:ascii="Times New Roman" w:hAnsi="Times New Roman" w:cs="Times New Roman"/>
          <w:sz w:val="24"/>
          <w:szCs w:val="24"/>
        </w:rPr>
        <w:t xml:space="preserve">phone organizations </w:t>
      </w:r>
      <w:r w:rsidR="008A5406" w:rsidRPr="00101EB2">
        <w:rPr>
          <w:rFonts w:ascii="Times New Roman" w:hAnsi="Times New Roman" w:cs="Times New Roman"/>
          <w:sz w:val="24"/>
          <w:szCs w:val="24"/>
        </w:rPr>
        <w:t xml:space="preserve">can store </w:t>
      </w:r>
      <w:r w:rsidR="00E96568" w:rsidRPr="00101EB2">
        <w:rPr>
          <w:rFonts w:ascii="Times New Roman" w:hAnsi="Times New Roman" w:cs="Times New Roman"/>
          <w:sz w:val="24"/>
          <w:szCs w:val="24"/>
        </w:rPr>
        <w:t>an individual's</w:t>
      </w:r>
      <w:r w:rsidR="0072296E" w:rsidRPr="00101EB2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C611CA" w:rsidRPr="00101EB2">
        <w:rPr>
          <w:rFonts w:ascii="Times New Roman" w:hAnsi="Times New Roman" w:cs="Times New Roman"/>
          <w:sz w:val="24"/>
          <w:szCs w:val="24"/>
        </w:rPr>
        <w:t xml:space="preserve">for </w:t>
      </w:r>
      <w:r w:rsidR="008621DF" w:rsidRPr="00101EB2">
        <w:rPr>
          <w:rFonts w:ascii="Times New Roman" w:hAnsi="Times New Roman" w:cs="Times New Roman"/>
          <w:sz w:val="24"/>
          <w:szCs w:val="24"/>
        </w:rPr>
        <w:t>more than two years.</w:t>
      </w:r>
    </w:p>
    <w:p w14:paraId="2CD6010C" w14:textId="0079313D" w:rsidR="00C64BB1" w:rsidRDefault="00AB60A3" w:rsidP="00101E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sz w:val="24"/>
          <w:szCs w:val="24"/>
        </w:rPr>
        <w:tab/>
        <w:t xml:space="preserve">Moreover, </w:t>
      </w:r>
      <w:r w:rsidR="00E92133" w:rsidRPr="00101EB2">
        <w:rPr>
          <w:rFonts w:ascii="Times New Roman" w:hAnsi="Times New Roman" w:cs="Times New Roman"/>
          <w:sz w:val="24"/>
          <w:szCs w:val="24"/>
        </w:rPr>
        <w:t xml:space="preserve">the </w:t>
      </w:r>
      <w:r w:rsidR="00E96568" w:rsidRPr="00101EB2">
        <w:rPr>
          <w:rFonts w:ascii="Times New Roman" w:hAnsi="Times New Roman" w:cs="Times New Roman"/>
          <w:sz w:val="24"/>
          <w:szCs w:val="24"/>
        </w:rPr>
        <w:t>fourth</w:t>
      </w:r>
      <w:r w:rsidR="00E92133" w:rsidRPr="00101EB2">
        <w:rPr>
          <w:rFonts w:ascii="Times New Roman" w:hAnsi="Times New Roman" w:cs="Times New Roman"/>
          <w:sz w:val="24"/>
          <w:szCs w:val="24"/>
        </w:rPr>
        <w:t xml:space="preserve"> amendment </w:t>
      </w:r>
      <w:r w:rsidR="00941CD1" w:rsidRPr="00101EB2">
        <w:rPr>
          <w:rFonts w:ascii="Times New Roman" w:hAnsi="Times New Roman" w:cs="Times New Roman"/>
          <w:sz w:val="24"/>
          <w:szCs w:val="24"/>
        </w:rPr>
        <w:t>pro</w:t>
      </w:r>
      <w:r w:rsidR="007F0B85" w:rsidRPr="00101EB2">
        <w:rPr>
          <w:rFonts w:ascii="Times New Roman" w:hAnsi="Times New Roman" w:cs="Times New Roman"/>
          <w:sz w:val="24"/>
          <w:szCs w:val="24"/>
        </w:rPr>
        <w:t xml:space="preserve">tects individuals from </w:t>
      </w:r>
      <w:r w:rsidR="00C221BC" w:rsidRPr="00101EB2">
        <w:rPr>
          <w:rFonts w:ascii="Times New Roman" w:hAnsi="Times New Roman" w:cs="Times New Roman"/>
          <w:sz w:val="24"/>
          <w:szCs w:val="24"/>
        </w:rPr>
        <w:t>unreasonable searches or seizures</w:t>
      </w:r>
      <w:r w:rsidR="005D43DF">
        <w:rPr>
          <w:rFonts w:ascii="Times New Roman" w:hAnsi="Times New Roman" w:cs="Times New Roman"/>
          <w:sz w:val="24"/>
          <w:szCs w:val="24"/>
        </w:rPr>
        <w:t>, which I support fully</w:t>
      </w:r>
      <w:r w:rsidR="00C221BC" w:rsidRPr="00101EB2">
        <w:rPr>
          <w:rFonts w:ascii="Times New Roman" w:hAnsi="Times New Roman" w:cs="Times New Roman"/>
          <w:sz w:val="24"/>
          <w:szCs w:val="24"/>
        </w:rPr>
        <w:t xml:space="preserve">. </w:t>
      </w:r>
      <w:r w:rsidR="009831FE" w:rsidRPr="00101EB2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02C86" w:rsidRPr="00101EB2">
        <w:rPr>
          <w:rFonts w:ascii="Times New Roman" w:hAnsi="Times New Roman" w:cs="Times New Roman"/>
          <w:sz w:val="24"/>
          <w:szCs w:val="24"/>
        </w:rPr>
        <w:t xml:space="preserve">having a warrant to search for </w:t>
      </w:r>
      <w:r w:rsidR="00E96568" w:rsidRPr="00101EB2">
        <w:rPr>
          <w:rFonts w:ascii="Times New Roman" w:hAnsi="Times New Roman" w:cs="Times New Roman"/>
          <w:sz w:val="24"/>
          <w:szCs w:val="24"/>
        </w:rPr>
        <w:t>individuals’</w:t>
      </w:r>
      <w:r w:rsidR="00B02C86" w:rsidRPr="00101EB2">
        <w:rPr>
          <w:rFonts w:ascii="Times New Roman" w:hAnsi="Times New Roman" w:cs="Times New Roman"/>
          <w:sz w:val="24"/>
          <w:szCs w:val="24"/>
        </w:rPr>
        <w:t xml:space="preserve"> phones is </w:t>
      </w:r>
      <w:r w:rsidR="009A11EC" w:rsidRPr="00101EB2">
        <w:rPr>
          <w:rFonts w:ascii="Times New Roman" w:hAnsi="Times New Roman" w:cs="Times New Roman"/>
          <w:sz w:val="24"/>
          <w:szCs w:val="24"/>
        </w:rPr>
        <w:t xml:space="preserve">a fair </w:t>
      </w:r>
      <w:r w:rsidR="00E96568" w:rsidRPr="00101EB2">
        <w:rPr>
          <w:rFonts w:ascii="Times New Roman" w:hAnsi="Times New Roman" w:cs="Times New Roman"/>
          <w:sz w:val="24"/>
          <w:szCs w:val="24"/>
        </w:rPr>
        <w:t>ruling</w:t>
      </w:r>
      <w:r w:rsidR="009A11EC" w:rsidRPr="00101EB2">
        <w:rPr>
          <w:rFonts w:ascii="Times New Roman" w:hAnsi="Times New Roman" w:cs="Times New Roman"/>
          <w:sz w:val="24"/>
          <w:szCs w:val="24"/>
        </w:rPr>
        <w:t xml:space="preserve"> because </w:t>
      </w:r>
      <w:r w:rsidR="00FB5F6B" w:rsidRPr="00101EB2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F943D3" w:rsidRPr="00101EB2">
        <w:rPr>
          <w:rFonts w:ascii="Times New Roman" w:hAnsi="Times New Roman" w:cs="Times New Roman"/>
          <w:sz w:val="24"/>
          <w:szCs w:val="24"/>
        </w:rPr>
        <w:t>need</w:t>
      </w:r>
      <w:r w:rsidR="00FB5F6B" w:rsidRPr="00101EB2">
        <w:rPr>
          <w:rFonts w:ascii="Times New Roman" w:hAnsi="Times New Roman" w:cs="Times New Roman"/>
          <w:sz w:val="24"/>
          <w:szCs w:val="24"/>
        </w:rPr>
        <w:t xml:space="preserve"> to have a </w:t>
      </w:r>
      <w:r w:rsidR="00E96568" w:rsidRPr="00101EB2">
        <w:rPr>
          <w:rFonts w:ascii="Times New Roman" w:hAnsi="Times New Roman" w:cs="Times New Roman"/>
          <w:sz w:val="24"/>
          <w:szCs w:val="24"/>
        </w:rPr>
        <w:t>shield</w:t>
      </w:r>
      <w:r w:rsidR="00B65BAD" w:rsidRPr="00101EB2">
        <w:rPr>
          <w:rFonts w:ascii="Times New Roman" w:hAnsi="Times New Roman" w:cs="Times New Roman"/>
          <w:sz w:val="24"/>
          <w:szCs w:val="24"/>
        </w:rPr>
        <w:t xml:space="preserve"> against </w:t>
      </w:r>
      <w:r w:rsidR="00E96568" w:rsidRPr="00101EB2">
        <w:rPr>
          <w:rFonts w:ascii="Times New Roman" w:hAnsi="Times New Roman" w:cs="Times New Roman"/>
          <w:sz w:val="24"/>
          <w:szCs w:val="24"/>
        </w:rPr>
        <w:t>interruption</w:t>
      </w:r>
      <w:r w:rsidR="00B65BAD" w:rsidRPr="00101EB2">
        <w:rPr>
          <w:rFonts w:ascii="Times New Roman" w:hAnsi="Times New Roman" w:cs="Times New Roman"/>
          <w:sz w:val="24"/>
          <w:szCs w:val="24"/>
        </w:rPr>
        <w:t xml:space="preserve"> from</w:t>
      </w:r>
      <w:r w:rsidR="00E96568" w:rsidRPr="00101EB2">
        <w:rPr>
          <w:rFonts w:ascii="Times New Roman" w:hAnsi="Times New Roman" w:cs="Times New Roman"/>
          <w:sz w:val="24"/>
          <w:szCs w:val="24"/>
        </w:rPr>
        <w:t xml:space="preserve"> the administration </w:t>
      </w:r>
      <w:r w:rsidR="00557AF1" w:rsidRPr="00101EB2">
        <w:rPr>
          <w:rFonts w:ascii="Times New Roman" w:hAnsi="Times New Roman" w:cs="Times New Roman"/>
          <w:sz w:val="24"/>
          <w:szCs w:val="24"/>
        </w:rPr>
        <w:t>in their personal space.</w:t>
      </w:r>
      <w:r w:rsidR="00B65BAD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5D43DF">
        <w:rPr>
          <w:rFonts w:ascii="Times New Roman" w:hAnsi="Times New Roman" w:cs="Times New Roman"/>
          <w:sz w:val="24"/>
          <w:szCs w:val="24"/>
        </w:rPr>
        <w:t>I believe that t</w:t>
      </w:r>
      <w:r w:rsidR="009C55F7" w:rsidRPr="00101EB2">
        <w:rPr>
          <w:rFonts w:ascii="Times New Roman" w:hAnsi="Times New Roman" w:cs="Times New Roman"/>
          <w:sz w:val="24"/>
          <w:szCs w:val="24"/>
        </w:rPr>
        <w:t xml:space="preserve">he search should not be limited inside the cell phone </w:t>
      </w:r>
      <w:r w:rsidR="008463F3" w:rsidRPr="00101EB2">
        <w:rPr>
          <w:rFonts w:ascii="Times New Roman" w:hAnsi="Times New Roman" w:cs="Times New Roman"/>
          <w:sz w:val="24"/>
          <w:szCs w:val="24"/>
        </w:rPr>
        <w:t xml:space="preserve">because </w:t>
      </w:r>
      <w:r w:rsidR="00F37C3C" w:rsidRPr="00101EB2">
        <w:rPr>
          <w:rFonts w:ascii="Times New Roman" w:hAnsi="Times New Roman" w:cs="Times New Roman"/>
          <w:sz w:val="24"/>
          <w:szCs w:val="24"/>
        </w:rPr>
        <w:t xml:space="preserve">despite we need to have </w:t>
      </w:r>
      <w:r w:rsidR="009F62C7" w:rsidRPr="00101EB2">
        <w:rPr>
          <w:rFonts w:ascii="Times New Roman" w:hAnsi="Times New Roman" w:cs="Times New Roman"/>
          <w:sz w:val="24"/>
          <w:szCs w:val="24"/>
        </w:rPr>
        <w:t>the p</w:t>
      </w:r>
      <w:r w:rsidR="006337E1" w:rsidRPr="00101EB2">
        <w:rPr>
          <w:rFonts w:ascii="Times New Roman" w:hAnsi="Times New Roman" w:cs="Times New Roman"/>
          <w:sz w:val="24"/>
          <w:szCs w:val="24"/>
        </w:rPr>
        <w:t xml:space="preserve">rivacy of our data, </w:t>
      </w:r>
      <w:r w:rsidR="003A070A" w:rsidRPr="00101EB2">
        <w:rPr>
          <w:rFonts w:ascii="Times New Roman" w:hAnsi="Times New Roman" w:cs="Times New Roman"/>
          <w:sz w:val="24"/>
          <w:szCs w:val="24"/>
        </w:rPr>
        <w:t xml:space="preserve">the government is also required to ensure there is security </w:t>
      </w:r>
      <w:r w:rsidR="00F3071E" w:rsidRPr="00101EB2">
        <w:rPr>
          <w:rFonts w:ascii="Times New Roman" w:hAnsi="Times New Roman" w:cs="Times New Roman"/>
          <w:sz w:val="24"/>
          <w:szCs w:val="24"/>
        </w:rPr>
        <w:t xml:space="preserve">in the </w:t>
      </w:r>
      <w:r w:rsidR="00A271D9" w:rsidRPr="00101EB2">
        <w:rPr>
          <w:rFonts w:ascii="Times New Roman" w:hAnsi="Times New Roman" w:cs="Times New Roman"/>
          <w:sz w:val="24"/>
          <w:szCs w:val="24"/>
        </w:rPr>
        <w:t xml:space="preserve">country </w:t>
      </w:r>
      <w:r w:rsidR="00593E59" w:rsidRPr="00101EB2">
        <w:rPr>
          <w:rFonts w:ascii="Times New Roman" w:hAnsi="Times New Roman" w:cs="Times New Roman"/>
          <w:sz w:val="24"/>
          <w:szCs w:val="24"/>
        </w:rPr>
        <w:t xml:space="preserve">and respect </w:t>
      </w:r>
      <w:r w:rsidR="00F943D3" w:rsidRPr="00101EB2">
        <w:rPr>
          <w:rFonts w:ascii="Times New Roman" w:hAnsi="Times New Roman" w:cs="Times New Roman"/>
          <w:sz w:val="24"/>
          <w:szCs w:val="24"/>
        </w:rPr>
        <w:t>people’s</w:t>
      </w:r>
      <w:r w:rsidR="00593E59" w:rsidRPr="00101EB2">
        <w:rPr>
          <w:rFonts w:ascii="Times New Roman" w:hAnsi="Times New Roman" w:cs="Times New Roman"/>
          <w:sz w:val="24"/>
          <w:szCs w:val="24"/>
        </w:rPr>
        <w:t xml:space="preserve"> privacy. </w:t>
      </w:r>
      <w:r w:rsidR="00F943D3" w:rsidRPr="00101EB2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80B93" w:rsidRPr="00101EB2">
        <w:rPr>
          <w:rFonts w:ascii="Times New Roman" w:hAnsi="Times New Roman" w:cs="Times New Roman"/>
          <w:sz w:val="24"/>
          <w:szCs w:val="24"/>
        </w:rPr>
        <w:t xml:space="preserve">the search warrant should specify </w:t>
      </w:r>
      <w:r w:rsidR="00B04C5A" w:rsidRPr="00101EB2">
        <w:rPr>
          <w:rFonts w:ascii="Times New Roman" w:hAnsi="Times New Roman" w:cs="Times New Roman"/>
          <w:sz w:val="24"/>
          <w:szCs w:val="24"/>
        </w:rPr>
        <w:t xml:space="preserve">which </w:t>
      </w:r>
      <w:r w:rsidR="003D0936" w:rsidRPr="00101EB2">
        <w:rPr>
          <w:rFonts w:ascii="Times New Roman" w:hAnsi="Times New Roman" w:cs="Times New Roman"/>
          <w:sz w:val="24"/>
          <w:szCs w:val="24"/>
        </w:rPr>
        <w:t xml:space="preserve">part or object needs to be </w:t>
      </w:r>
      <w:r w:rsidR="006F3C81" w:rsidRPr="00101EB2">
        <w:rPr>
          <w:rFonts w:ascii="Times New Roman" w:hAnsi="Times New Roman" w:cs="Times New Roman"/>
          <w:sz w:val="24"/>
          <w:szCs w:val="24"/>
        </w:rPr>
        <w:t>searched.</w:t>
      </w:r>
      <w:r w:rsidR="00B9153C" w:rsidRPr="00101EB2">
        <w:rPr>
          <w:rFonts w:ascii="Times New Roman" w:hAnsi="Times New Roman" w:cs="Times New Roman"/>
          <w:sz w:val="24"/>
          <w:szCs w:val="24"/>
        </w:rPr>
        <w:t xml:space="preserve"> An investigator </w:t>
      </w:r>
      <w:r w:rsidR="00DE6F9C" w:rsidRPr="00101EB2">
        <w:rPr>
          <w:rFonts w:ascii="Times New Roman" w:hAnsi="Times New Roman" w:cs="Times New Roman"/>
          <w:sz w:val="24"/>
          <w:szCs w:val="24"/>
        </w:rPr>
        <w:t xml:space="preserve">should only have </w:t>
      </w:r>
      <w:r w:rsidR="00B91B10" w:rsidRPr="00101EB2">
        <w:rPr>
          <w:rFonts w:ascii="Times New Roman" w:hAnsi="Times New Roman" w:cs="Times New Roman"/>
          <w:sz w:val="24"/>
          <w:szCs w:val="24"/>
        </w:rPr>
        <w:t xml:space="preserve">one search warrant </w:t>
      </w:r>
      <w:r w:rsidR="004D6BD4" w:rsidRPr="00101EB2">
        <w:rPr>
          <w:rFonts w:ascii="Times New Roman" w:hAnsi="Times New Roman" w:cs="Times New Roman"/>
          <w:sz w:val="24"/>
          <w:szCs w:val="24"/>
        </w:rPr>
        <w:t>and when</w:t>
      </w:r>
      <w:r w:rsidR="00332537" w:rsidRPr="00101EB2">
        <w:rPr>
          <w:rFonts w:ascii="Times New Roman" w:hAnsi="Times New Roman" w:cs="Times New Roman"/>
          <w:sz w:val="24"/>
          <w:szCs w:val="24"/>
        </w:rPr>
        <w:t xml:space="preserve"> it states to search for a phone, </w:t>
      </w:r>
      <w:r w:rsidR="00C241AF" w:rsidRPr="00101EB2">
        <w:rPr>
          <w:rFonts w:ascii="Times New Roman" w:hAnsi="Times New Roman" w:cs="Times New Roman"/>
          <w:sz w:val="24"/>
          <w:szCs w:val="24"/>
        </w:rPr>
        <w:t xml:space="preserve">they can </w:t>
      </w:r>
      <w:r w:rsidR="006E4BC6" w:rsidRPr="00101EB2">
        <w:rPr>
          <w:rFonts w:ascii="Times New Roman" w:hAnsi="Times New Roman" w:cs="Times New Roman"/>
          <w:sz w:val="24"/>
          <w:szCs w:val="24"/>
        </w:rPr>
        <w:t xml:space="preserve">have authority to search for anything, including </w:t>
      </w:r>
      <w:r w:rsidR="008B71DC" w:rsidRPr="00101EB2">
        <w:rPr>
          <w:rFonts w:ascii="Times New Roman" w:hAnsi="Times New Roman" w:cs="Times New Roman"/>
          <w:sz w:val="24"/>
          <w:szCs w:val="24"/>
        </w:rPr>
        <w:t xml:space="preserve">photos, </w:t>
      </w:r>
      <w:r w:rsidR="00BD056D" w:rsidRPr="00101EB2">
        <w:rPr>
          <w:rFonts w:ascii="Times New Roman" w:hAnsi="Times New Roman" w:cs="Times New Roman"/>
          <w:sz w:val="24"/>
          <w:szCs w:val="24"/>
        </w:rPr>
        <w:t>call logs</w:t>
      </w:r>
      <w:r w:rsidR="001306A9" w:rsidRPr="00101EB2">
        <w:rPr>
          <w:rFonts w:ascii="Times New Roman" w:hAnsi="Times New Roman" w:cs="Times New Roman"/>
          <w:sz w:val="24"/>
          <w:szCs w:val="24"/>
        </w:rPr>
        <w:t xml:space="preserve"> and location.</w:t>
      </w:r>
    </w:p>
    <w:p w14:paraId="538A5AD9" w14:textId="6D74F4EE" w:rsidR="009E424D" w:rsidRPr="009E424D" w:rsidRDefault="00AB60A3" w:rsidP="009E42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24D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7DCC18D6" w14:textId="4253E961" w:rsidR="009E424D" w:rsidRPr="00101EB2" w:rsidRDefault="00AB60A3" w:rsidP="00041BD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Wang, W., &amp; Zhang, Q. (2016). Privacy preservation for context sensing on smartphone. 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IEEE/ACM 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Transactions on Networking</w:t>
      </w: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3235-3247.</w:t>
      </w:r>
    </w:p>
    <w:p w14:paraId="6B3D420E" w14:textId="3FA8E998" w:rsidR="00265C56" w:rsidRPr="00101EB2" w:rsidRDefault="00AB60A3" w:rsidP="00101EB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B2">
        <w:rPr>
          <w:rFonts w:ascii="Times New Roman" w:hAnsi="Times New Roman" w:cs="Times New Roman"/>
          <w:b/>
          <w:bCs/>
          <w:sz w:val="24"/>
          <w:szCs w:val="24"/>
        </w:rPr>
        <w:t>DNA</w:t>
      </w:r>
    </w:p>
    <w:p w14:paraId="4E164588" w14:textId="17C5CDB8" w:rsidR="00265C56" w:rsidRPr="00101EB2" w:rsidRDefault="00AB60A3" w:rsidP="00101E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sz w:val="24"/>
          <w:szCs w:val="24"/>
        </w:rPr>
        <w:t>W</w:t>
      </w:r>
      <w:r w:rsidR="00012DE5" w:rsidRPr="00101EB2">
        <w:rPr>
          <w:rFonts w:ascii="Times New Roman" w:hAnsi="Times New Roman" w:cs="Times New Roman"/>
          <w:sz w:val="24"/>
          <w:szCs w:val="24"/>
        </w:rPr>
        <w:t xml:space="preserve">hen </w:t>
      </w:r>
      <w:r w:rsidR="0060499B" w:rsidRPr="00101EB2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AD22A8" w:rsidRPr="00101EB2">
        <w:rPr>
          <w:rFonts w:ascii="Times New Roman" w:hAnsi="Times New Roman" w:cs="Times New Roman"/>
          <w:sz w:val="24"/>
          <w:szCs w:val="24"/>
        </w:rPr>
        <w:t xml:space="preserve">submit their </w:t>
      </w:r>
      <w:r w:rsidR="0038797A" w:rsidRPr="00101EB2">
        <w:rPr>
          <w:rFonts w:ascii="Times New Roman" w:hAnsi="Times New Roman" w:cs="Times New Roman"/>
          <w:sz w:val="24"/>
          <w:szCs w:val="24"/>
        </w:rPr>
        <w:t xml:space="preserve">DNA </w:t>
      </w:r>
      <w:r w:rsidR="005C592F" w:rsidRPr="00101EB2">
        <w:rPr>
          <w:rFonts w:ascii="Times New Roman" w:hAnsi="Times New Roman" w:cs="Times New Roman"/>
          <w:sz w:val="24"/>
          <w:szCs w:val="24"/>
        </w:rPr>
        <w:t xml:space="preserve">to the </w:t>
      </w:r>
      <w:r w:rsidR="00491E9D" w:rsidRPr="00101EB2">
        <w:rPr>
          <w:rFonts w:ascii="Times New Roman" w:hAnsi="Times New Roman" w:cs="Times New Roman"/>
          <w:sz w:val="24"/>
          <w:szCs w:val="24"/>
        </w:rPr>
        <w:t>genetic</w:t>
      </w:r>
      <w:r w:rsidR="005C592F" w:rsidRPr="00101EB2">
        <w:rPr>
          <w:rFonts w:ascii="Times New Roman" w:hAnsi="Times New Roman" w:cs="Times New Roman"/>
          <w:sz w:val="24"/>
          <w:szCs w:val="24"/>
        </w:rPr>
        <w:t xml:space="preserve"> testing company, they do not </w:t>
      </w:r>
      <w:r w:rsidR="00EE553A" w:rsidRPr="00101EB2">
        <w:rPr>
          <w:rFonts w:ascii="Times New Roman" w:hAnsi="Times New Roman" w:cs="Times New Roman"/>
          <w:sz w:val="24"/>
          <w:szCs w:val="24"/>
        </w:rPr>
        <w:t xml:space="preserve">abandon their </w:t>
      </w:r>
      <w:r w:rsidR="00663378" w:rsidRPr="00101EB2">
        <w:rPr>
          <w:rFonts w:ascii="Times New Roman" w:hAnsi="Times New Roman" w:cs="Times New Roman"/>
          <w:sz w:val="24"/>
          <w:szCs w:val="24"/>
        </w:rPr>
        <w:t xml:space="preserve">DNA under the law. </w:t>
      </w:r>
      <w:r w:rsidR="002820B7" w:rsidRPr="00101EB2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513CEB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Selzam</w:t>
      </w:r>
      <w:proofErr w:type="spellEnd"/>
      <w:r w:rsidR="00513CEB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(2017)</w:t>
      </w:r>
      <w:r w:rsidR="002820B7" w:rsidRPr="00101EB2">
        <w:rPr>
          <w:rFonts w:ascii="Times New Roman" w:hAnsi="Times New Roman" w:cs="Times New Roman"/>
          <w:sz w:val="24"/>
          <w:szCs w:val="24"/>
        </w:rPr>
        <w:t xml:space="preserve">, </w:t>
      </w:r>
      <w:r w:rsidR="00512CBF" w:rsidRPr="00101EB2">
        <w:rPr>
          <w:rFonts w:ascii="Times New Roman" w:hAnsi="Times New Roman" w:cs="Times New Roman"/>
          <w:sz w:val="24"/>
          <w:szCs w:val="24"/>
        </w:rPr>
        <w:t xml:space="preserve">“abandoning” </w:t>
      </w:r>
      <w:r w:rsidR="00491E9D" w:rsidRPr="00101EB2">
        <w:rPr>
          <w:rFonts w:ascii="Times New Roman" w:hAnsi="Times New Roman" w:cs="Times New Roman"/>
          <w:sz w:val="24"/>
          <w:szCs w:val="24"/>
        </w:rPr>
        <w:t>DNA is</w:t>
      </w:r>
      <w:r w:rsidR="00EA2722" w:rsidRPr="00101EB2">
        <w:rPr>
          <w:rFonts w:ascii="Times New Roman" w:hAnsi="Times New Roman" w:cs="Times New Roman"/>
          <w:sz w:val="24"/>
          <w:szCs w:val="24"/>
        </w:rPr>
        <w:t xml:space="preserve"> any part of an individual's tissue </w:t>
      </w:r>
      <w:r w:rsidR="00794186" w:rsidRPr="00101EB2">
        <w:rPr>
          <w:rFonts w:ascii="Times New Roman" w:hAnsi="Times New Roman" w:cs="Times New Roman"/>
          <w:sz w:val="24"/>
          <w:szCs w:val="24"/>
        </w:rPr>
        <w:t xml:space="preserve">that has the capacity of </w:t>
      </w:r>
      <w:r w:rsidR="00CB3927" w:rsidRPr="00101EB2">
        <w:rPr>
          <w:rFonts w:ascii="Times New Roman" w:hAnsi="Times New Roman" w:cs="Times New Roman"/>
          <w:sz w:val="24"/>
          <w:szCs w:val="24"/>
        </w:rPr>
        <w:t xml:space="preserve">being examined </w:t>
      </w:r>
      <w:r w:rsidR="00404F00" w:rsidRPr="00101EB2">
        <w:rPr>
          <w:rFonts w:ascii="Times New Roman" w:hAnsi="Times New Roman" w:cs="Times New Roman"/>
          <w:sz w:val="24"/>
          <w:szCs w:val="24"/>
        </w:rPr>
        <w:t>and produce DNA results a</w:t>
      </w:r>
      <w:r w:rsidR="0088167A" w:rsidRPr="00101EB2">
        <w:rPr>
          <w:rFonts w:ascii="Times New Roman" w:hAnsi="Times New Roman" w:cs="Times New Roman"/>
          <w:sz w:val="24"/>
          <w:szCs w:val="24"/>
        </w:rPr>
        <w:t xml:space="preserve">nd the </w:t>
      </w:r>
      <w:r w:rsidR="008B0851" w:rsidRPr="00101EB2">
        <w:rPr>
          <w:rFonts w:ascii="Times New Roman" w:hAnsi="Times New Roman" w:cs="Times New Roman"/>
          <w:sz w:val="24"/>
          <w:szCs w:val="24"/>
        </w:rPr>
        <w:t xml:space="preserve">beleaguered persons </w:t>
      </w:r>
      <w:r w:rsidR="00E92CA9" w:rsidRPr="00101EB2">
        <w:rPr>
          <w:rFonts w:ascii="Times New Roman" w:hAnsi="Times New Roman" w:cs="Times New Roman"/>
          <w:sz w:val="24"/>
          <w:szCs w:val="24"/>
        </w:rPr>
        <w:t>unintentionally</w:t>
      </w:r>
      <w:r w:rsidR="00B64C08" w:rsidRPr="00101EB2">
        <w:rPr>
          <w:rFonts w:ascii="Times New Roman" w:hAnsi="Times New Roman" w:cs="Times New Roman"/>
          <w:sz w:val="24"/>
          <w:szCs w:val="24"/>
        </w:rPr>
        <w:t xml:space="preserve"> or </w:t>
      </w:r>
      <w:r w:rsidR="00E92CA9" w:rsidRPr="00101EB2">
        <w:rPr>
          <w:rFonts w:ascii="Times New Roman" w:hAnsi="Times New Roman" w:cs="Times New Roman"/>
          <w:sz w:val="24"/>
          <w:szCs w:val="24"/>
        </w:rPr>
        <w:t>unwillingly</w:t>
      </w:r>
      <w:r w:rsidR="00B64C08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E92CA9" w:rsidRPr="00101EB2">
        <w:rPr>
          <w:rFonts w:ascii="Times New Roman" w:hAnsi="Times New Roman" w:cs="Times New Roman"/>
          <w:sz w:val="24"/>
          <w:szCs w:val="24"/>
        </w:rPr>
        <w:t>gave out with</w:t>
      </w:r>
      <w:r w:rsidR="00313496" w:rsidRPr="00101EB2">
        <w:rPr>
          <w:rFonts w:ascii="Times New Roman" w:hAnsi="Times New Roman" w:cs="Times New Roman"/>
          <w:sz w:val="24"/>
          <w:szCs w:val="24"/>
        </w:rPr>
        <w:t xml:space="preserve"> no </w:t>
      </w:r>
      <w:r w:rsidR="00886749" w:rsidRPr="00101EB2">
        <w:rPr>
          <w:rFonts w:ascii="Times New Roman" w:hAnsi="Times New Roman" w:cs="Times New Roman"/>
          <w:sz w:val="24"/>
          <w:szCs w:val="24"/>
        </w:rPr>
        <w:t xml:space="preserve">compulsion from the police. </w:t>
      </w:r>
      <w:r w:rsidR="00AB4B9E" w:rsidRPr="00101EB2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01B13" w:rsidRPr="00101EB2">
        <w:rPr>
          <w:rFonts w:ascii="Times New Roman" w:hAnsi="Times New Roman" w:cs="Times New Roman"/>
          <w:sz w:val="24"/>
          <w:szCs w:val="24"/>
        </w:rPr>
        <w:t xml:space="preserve">giving the tissue for DNA examination to the </w:t>
      </w:r>
      <w:r w:rsidR="000C0A65" w:rsidRPr="00101EB2">
        <w:rPr>
          <w:rFonts w:ascii="Times New Roman" w:hAnsi="Times New Roman" w:cs="Times New Roman"/>
          <w:sz w:val="24"/>
          <w:szCs w:val="24"/>
        </w:rPr>
        <w:t xml:space="preserve">genetic testing company is not “abandoning” </w:t>
      </w:r>
      <w:r w:rsidR="004E26E5" w:rsidRPr="00101EB2">
        <w:rPr>
          <w:rFonts w:ascii="Times New Roman" w:hAnsi="Times New Roman" w:cs="Times New Roman"/>
          <w:sz w:val="24"/>
          <w:szCs w:val="24"/>
        </w:rPr>
        <w:t>DNA</w:t>
      </w:r>
      <w:r w:rsidR="007C208D" w:rsidRPr="00101EB2">
        <w:rPr>
          <w:rFonts w:ascii="Times New Roman" w:hAnsi="Times New Roman" w:cs="Times New Roman"/>
          <w:sz w:val="24"/>
          <w:szCs w:val="24"/>
        </w:rPr>
        <w:t xml:space="preserve"> because the person had given out the tissue willingly</w:t>
      </w:r>
      <w:r w:rsidR="005D43DF">
        <w:rPr>
          <w:rFonts w:ascii="Times New Roman" w:hAnsi="Times New Roman" w:cs="Times New Roman"/>
          <w:sz w:val="24"/>
          <w:szCs w:val="24"/>
        </w:rPr>
        <w:t>, in my view</w:t>
      </w:r>
      <w:r w:rsidR="007C208D" w:rsidRPr="00101EB2">
        <w:rPr>
          <w:rFonts w:ascii="Times New Roman" w:hAnsi="Times New Roman" w:cs="Times New Roman"/>
          <w:sz w:val="24"/>
          <w:szCs w:val="24"/>
        </w:rPr>
        <w:t>.</w:t>
      </w:r>
      <w:r w:rsidR="00491E9D" w:rsidRPr="00101EB2">
        <w:rPr>
          <w:rFonts w:ascii="Times New Roman" w:hAnsi="Times New Roman" w:cs="Times New Roman"/>
          <w:sz w:val="24"/>
          <w:szCs w:val="24"/>
        </w:rPr>
        <w:t xml:space="preserve"> DNA </w:t>
      </w:r>
      <w:r w:rsidR="00F273B5" w:rsidRPr="00101EB2">
        <w:rPr>
          <w:rFonts w:ascii="Times New Roman" w:hAnsi="Times New Roman" w:cs="Times New Roman"/>
          <w:sz w:val="24"/>
          <w:szCs w:val="24"/>
        </w:rPr>
        <w:t xml:space="preserve">requires </w:t>
      </w:r>
      <w:r w:rsidR="00E307BA" w:rsidRPr="00101EB2">
        <w:rPr>
          <w:rFonts w:ascii="Times New Roman" w:hAnsi="Times New Roman" w:cs="Times New Roman"/>
          <w:sz w:val="24"/>
          <w:szCs w:val="24"/>
        </w:rPr>
        <w:t xml:space="preserve">particular consideration because when it lands on </w:t>
      </w:r>
      <w:r w:rsidR="005172B9" w:rsidRPr="00101EB2">
        <w:rPr>
          <w:rFonts w:ascii="Times New Roman" w:hAnsi="Times New Roman" w:cs="Times New Roman"/>
          <w:sz w:val="24"/>
          <w:szCs w:val="24"/>
        </w:rPr>
        <w:t xml:space="preserve">criminals, </w:t>
      </w:r>
      <w:r w:rsidR="00E17841" w:rsidRPr="00101EB2">
        <w:rPr>
          <w:rFonts w:ascii="Times New Roman" w:hAnsi="Times New Roman" w:cs="Times New Roman"/>
          <w:sz w:val="24"/>
          <w:szCs w:val="24"/>
        </w:rPr>
        <w:t xml:space="preserve">it can have </w:t>
      </w:r>
      <w:r w:rsidR="00B47FD5" w:rsidRPr="00101EB2">
        <w:rPr>
          <w:rFonts w:ascii="Times New Roman" w:hAnsi="Times New Roman" w:cs="Times New Roman"/>
          <w:sz w:val="24"/>
          <w:szCs w:val="24"/>
        </w:rPr>
        <w:t xml:space="preserve">a lot of damage. </w:t>
      </w:r>
    </w:p>
    <w:p w14:paraId="47FA540B" w14:textId="7300CC84" w:rsidR="00DE5645" w:rsidRPr="00101EB2" w:rsidRDefault="00AB60A3" w:rsidP="00101E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sz w:val="24"/>
          <w:szCs w:val="24"/>
        </w:rPr>
        <w:t xml:space="preserve">The government cannot </w:t>
      </w:r>
      <w:r w:rsidR="0024521A" w:rsidRPr="00101EB2">
        <w:rPr>
          <w:rFonts w:ascii="Times New Roman" w:hAnsi="Times New Roman" w:cs="Times New Roman"/>
          <w:sz w:val="24"/>
          <w:szCs w:val="24"/>
        </w:rPr>
        <w:t>retrieve</w:t>
      </w:r>
      <w:r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2E0EF1" w:rsidRPr="00101EB2">
        <w:rPr>
          <w:rFonts w:ascii="Times New Roman" w:hAnsi="Times New Roman" w:cs="Times New Roman"/>
          <w:sz w:val="24"/>
          <w:szCs w:val="24"/>
        </w:rPr>
        <w:t xml:space="preserve">a </w:t>
      </w:r>
      <w:r w:rsidR="009958C4" w:rsidRPr="00101EB2">
        <w:rPr>
          <w:rFonts w:ascii="Times New Roman" w:hAnsi="Times New Roman" w:cs="Times New Roman"/>
          <w:sz w:val="24"/>
          <w:szCs w:val="24"/>
        </w:rPr>
        <w:t>person’s</w:t>
      </w:r>
      <w:r w:rsidR="002E0EF1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2545B5" w:rsidRPr="00101EB2">
        <w:rPr>
          <w:rFonts w:ascii="Times New Roman" w:hAnsi="Times New Roman" w:cs="Times New Roman"/>
          <w:sz w:val="24"/>
          <w:szCs w:val="24"/>
        </w:rPr>
        <w:t xml:space="preserve">DNA </w:t>
      </w:r>
      <w:r w:rsidR="00AA7DD1" w:rsidRPr="00101EB2">
        <w:rPr>
          <w:rFonts w:ascii="Times New Roman" w:hAnsi="Times New Roman" w:cs="Times New Roman"/>
          <w:sz w:val="24"/>
          <w:szCs w:val="24"/>
        </w:rPr>
        <w:t xml:space="preserve">from any </w:t>
      </w:r>
      <w:r w:rsidR="004719C2" w:rsidRPr="00101EB2">
        <w:rPr>
          <w:rFonts w:ascii="Times New Roman" w:hAnsi="Times New Roman" w:cs="Times New Roman"/>
          <w:sz w:val="24"/>
          <w:szCs w:val="24"/>
        </w:rPr>
        <w:t xml:space="preserve">genetic </w:t>
      </w:r>
      <w:r w:rsidR="007763B0" w:rsidRPr="00101EB2">
        <w:rPr>
          <w:rFonts w:ascii="Times New Roman" w:hAnsi="Times New Roman" w:cs="Times New Roman"/>
          <w:sz w:val="24"/>
          <w:szCs w:val="24"/>
        </w:rPr>
        <w:t>testing companies</w:t>
      </w:r>
      <w:r w:rsidR="0007140D" w:rsidRPr="00101EB2">
        <w:rPr>
          <w:rFonts w:ascii="Times New Roman" w:hAnsi="Times New Roman" w:cs="Times New Roman"/>
          <w:sz w:val="24"/>
          <w:szCs w:val="24"/>
        </w:rPr>
        <w:t xml:space="preserve"> without a search warrant. </w:t>
      </w:r>
      <w:r w:rsidR="009C09D1" w:rsidRPr="00101EB2">
        <w:rPr>
          <w:rFonts w:ascii="Times New Roman" w:hAnsi="Times New Roman" w:cs="Times New Roman"/>
          <w:sz w:val="24"/>
          <w:szCs w:val="24"/>
        </w:rPr>
        <w:t xml:space="preserve">Every company has </w:t>
      </w:r>
      <w:r w:rsidR="00C12E44" w:rsidRPr="00101EB2">
        <w:rPr>
          <w:rFonts w:ascii="Times New Roman" w:hAnsi="Times New Roman" w:cs="Times New Roman"/>
          <w:sz w:val="24"/>
          <w:szCs w:val="24"/>
        </w:rPr>
        <w:t xml:space="preserve">policies and is entitled to </w:t>
      </w:r>
      <w:r w:rsidR="006B77F9" w:rsidRPr="00101EB2">
        <w:rPr>
          <w:rFonts w:ascii="Times New Roman" w:hAnsi="Times New Roman" w:cs="Times New Roman"/>
          <w:sz w:val="24"/>
          <w:szCs w:val="24"/>
        </w:rPr>
        <w:t xml:space="preserve">ensure </w:t>
      </w:r>
      <w:r w:rsidR="0096575B" w:rsidRPr="00101EB2">
        <w:rPr>
          <w:rFonts w:ascii="Times New Roman" w:hAnsi="Times New Roman" w:cs="Times New Roman"/>
          <w:sz w:val="24"/>
          <w:szCs w:val="24"/>
        </w:rPr>
        <w:t xml:space="preserve">privacy is highly </w:t>
      </w:r>
      <w:r w:rsidR="009958C4" w:rsidRPr="00101EB2">
        <w:rPr>
          <w:rFonts w:ascii="Times New Roman" w:hAnsi="Times New Roman" w:cs="Times New Roman"/>
          <w:sz w:val="24"/>
          <w:szCs w:val="24"/>
        </w:rPr>
        <w:t>maintained</w:t>
      </w:r>
      <w:r w:rsidR="0096575B" w:rsidRPr="00101EB2">
        <w:rPr>
          <w:rFonts w:ascii="Times New Roman" w:hAnsi="Times New Roman" w:cs="Times New Roman"/>
          <w:sz w:val="24"/>
          <w:szCs w:val="24"/>
        </w:rPr>
        <w:t xml:space="preserve"> to protect the </w:t>
      </w:r>
      <w:r w:rsidR="00DE52C8" w:rsidRPr="00101EB2">
        <w:rPr>
          <w:rFonts w:ascii="Times New Roman" w:hAnsi="Times New Roman" w:cs="Times New Roman"/>
          <w:sz w:val="24"/>
          <w:szCs w:val="24"/>
        </w:rPr>
        <w:t xml:space="preserve">information concerning their clients </w:t>
      </w:r>
      <w:r w:rsidR="00B645A5" w:rsidRPr="00101EB2">
        <w:rPr>
          <w:rFonts w:ascii="Times New Roman" w:hAnsi="Times New Roman" w:cs="Times New Roman"/>
          <w:sz w:val="24"/>
          <w:szCs w:val="24"/>
        </w:rPr>
        <w:t>because they understand the</w:t>
      </w:r>
      <w:r w:rsidR="009958C4" w:rsidRPr="00101EB2">
        <w:rPr>
          <w:rFonts w:ascii="Times New Roman" w:hAnsi="Times New Roman" w:cs="Times New Roman"/>
          <w:sz w:val="24"/>
          <w:szCs w:val="24"/>
        </w:rPr>
        <w:t xml:space="preserve"> effects </w:t>
      </w:r>
      <w:r w:rsidR="00E3120B" w:rsidRPr="00101EB2">
        <w:rPr>
          <w:rFonts w:ascii="Times New Roman" w:hAnsi="Times New Roman" w:cs="Times New Roman"/>
          <w:sz w:val="24"/>
          <w:szCs w:val="24"/>
        </w:rPr>
        <w:t>it may cause</w:t>
      </w:r>
      <w:r w:rsidR="005D43DF">
        <w:rPr>
          <w:rFonts w:ascii="Times New Roman" w:hAnsi="Times New Roman" w:cs="Times New Roman"/>
          <w:sz w:val="24"/>
          <w:szCs w:val="24"/>
        </w:rPr>
        <w:t>, which I support</w:t>
      </w:r>
      <w:r w:rsidR="00E3120B" w:rsidRPr="00101EB2">
        <w:rPr>
          <w:rFonts w:ascii="Times New Roman" w:hAnsi="Times New Roman" w:cs="Times New Roman"/>
          <w:sz w:val="24"/>
          <w:szCs w:val="24"/>
        </w:rPr>
        <w:t xml:space="preserve">. </w:t>
      </w:r>
      <w:r w:rsidR="00601316" w:rsidRPr="00101EB2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="005E715E" w:rsidRPr="00101EB2">
        <w:rPr>
          <w:rFonts w:ascii="Times New Roman" w:hAnsi="Times New Roman" w:cs="Times New Roman"/>
          <w:sz w:val="24"/>
          <w:szCs w:val="24"/>
        </w:rPr>
        <w:t xml:space="preserve">should not be allowed to </w:t>
      </w:r>
      <w:r w:rsidR="00F42C4B" w:rsidRPr="00101EB2">
        <w:rPr>
          <w:rFonts w:ascii="Times New Roman" w:hAnsi="Times New Roman" w:cs="Times New Roman"/>
          <w:sz w:val="24"/>
          <w:szCs w:val="24"/>
        </w:rPr>
        <w:t xml:space="preserve">access the DNA </w:t>
      </w:r>
      <w:r w:rsidR="00C57D51" w:rsidRPr="00101EB2">
        <w:rPr>
          <w:rFonts w:ascii="Times New Roman" w:hAnsi="Times New Roman" w:cs="Times New Roman"/>
          <w:sz w:val="24"/>
          <w:szCs w:val="24"/>
        </w:rPr>
        <w:t xml:space="preserve">without a search warrant as it can lead to </w:t>
      </w:r>
      <w:r w:rsidR="003C7C17" w:rsidRPr="00101EB2">
        <w:rPr>
          <w:rFonts w:ascii="Times New Roman" w:hAnsi="Times New Roman" w:cs="Times New Roman"/>
          <w:sz w:val="24"/>
          <w:szCs w:val="24"/>
        </w:rPr>
        <w:t xml:space="preserve">improper utilization of the </w:t>
      </w:r>
      <w:r w:rsidR="005B38D6" w:rsidRPr="00101EB2">
        <w:rPr>
          <w:rFonts w:ascii="Times New Roman" w:hAnsi="Times New Roman" w:cs="Times New Roman"/>
          <w:sz w:val="24"/>
          <w:szCs w:val="24"/>
        </w:rPr>
        <w:t>individual’s</w:t>
      </w:r>
      <w:r w:rsidR="006028D2" w:rsidRPr="00101EB2">
        <w:rPr>
          <w:rFonts w:ascii="Times New Roman" w:hAnsi="Times New Roman" w:cs="Times New Roman"/>
          <w:sz w:val="24"/>
          <w:szCs w:val="24"/>
        </w:rPr>
        <w:t xml:space="preserve"> data.</w:t>
      </w:r>
      <w:r w:rsidR="005B38D6" w:rsidRPr="00101EB2">
        <w:rPr>
          <w:rFonts w:ascii="Times New Roman" w:hAnsi="Times New Roman" w:cs="Times New Roman"/>
          <w:sz w:val="24"/>
          <w:szCs w:val="24"/>
        </w:rPr>
        <w:t xml:space="preserve"> After </w:t>
      </w:r>
      <w:r w:rsidR="00641CF1" w:rsidRPr="00101EB2">
        <w:rPr>
          <w:rFonts w:ascii="Times New Roman" w:hAnsi="Times New Roman" w:cs="Times New Roman"/>
          <w:sz w:val="24"/>
          <w:szCs w:val="24"/>
        </w:rPr>
        <w:t>collecti</w:t>
      </w:r>
      <w:r w:rsidR="0038787B" w:rsidRPr="00101EB2">
        <w:rPr>
          <w:rFonts w:ascii="Times New Roman" w:hAnsi="Times New Roman" w:cs="Times New Roman"/>
          <w:sz w:val="24"/>
          <w:szCs w:val="24"/>
        </w:rPr>
        <w:t xml:space="preserve">ng a </w:t>
      </w:r>
      <w:r w:rsidR="00055285" w:rsidRPr="00101EB2">
        <w:rPr>
          <w:rFonts w:ascii="Times New Roman" w:hAnsi="Times New Roman" w:cs="Times New Roman"/>
          <w:sz w:val="24"/>
          <w:szCs w:val="24"/>
        </w:rPr>
        <w:t xml:space="preserve">suspected person's DNA, </w:t>
      </w:r>
      <w:r w:rsidR="00510FE2" w:rsidRPr="00101EB2">
        <w:rPr>
          <w:rFonts w:ascii="Times New Roman" w:hAnsi="Times New Roman" w:cs="Times New Roman"/>
          <w:sz w:val="24"/>
          <w:szCs w:val="24"/>
        </w:rPr>
        <w:t xml:space="preserve">they will then </w:t>
      </w:r>
      <w:r w:rsidR="00B65DC3" w:rsidRPr="00101EB2">
        <w:rPr>
          <w:rFonts w:ascii="Times New Roman" w:hAnsi="Times New Roman" w:cs="Times New Roman"/>
          <w:sz w:val="24"/>
          <w:szCs w:val="24"/>
        </w:rPr>
        <w:t>compare it to th</w:t>
      </w:r>
      <w:r w:rsidR="00494042" w:rsidRPr="00101EB2">
        <w:rPr>
          <w:rFonts w:ascii="Times New Roman" w:hAnsi="Times New Roman" w:cs="Times New Roman"/>
          <w:sz w:val="24"/>
          <w:szCs w:val="24"/>
        </w:rPr>
        <w:t xml:space="preserve">at found at the crime scene. </w:t>
      </w:r>
      <w:r w:rsidR="007E706C" w:rsidRPr="00101EB2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81EF7" w:rsidRPr="00101EB2">
        <w:rPr>
          <w:rFonts w:ascii="Times New Roman" w:hAnsi="Times New Roman" w:cs="Times New Roman"/>
          <w:sz w:val="24"/>
          <w:szCs w:val="24"/>
        </w:rPr>
        <w:t xml:space="preserve">charging the </w:t>
      </w:r>
      <w:r w:rsidR="00753190" w:rsidRPr="00101EB2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262136" w:rsidRPr="00101EB2">
        <w:rPr>
          <w:rFonts w:ascii="Times New Roman" w:hAnsi="Times New Roman" w:cs="Times New Roman"/>
          <w:sz w:val="24"/>
          <w:szCs w:val="24"/>
        </w:rPr>
        <w:t>as the guilt of the crime</w:t>
      </w:r>
      <w:r w:rsidR="00B27409" w:rsidRPr="00101EB2">
        <w:rPr>
          <w:rFonts w:ascii="Times New Roman" w:hAnsi="Times New Roman" w:cs="Times New Roman"/>
          <w:sz w:val="24"/>
          <w:szCs w:val="24"/>
        </w:rPr>
        <w:t xml:space="preserve">. Also, </w:t>
      </w:r>
      <w:r w:rsidR="005D43DF">
        <w:rPr>
          <w:rFonts w:ascii="Times New Roman" w:hAnsi="Times New Roman" w:cs="Times New Roman"/>
          <w:sz w:val="24"/>
          <w:szCs w:val="24"/>
        </w:rPr>
        <w:t xml:space="preserve">I accede that </w:t>
      </w:r>
      <w:r w:rsidR="00710401" w:rsidRPr="00101EB2">
        <w:rPr>
          <w:rFonts w:ascii="Times New Roman" w:hAnsi="Times New Roman" w:cs="Times New Roman"/>
          <w:sz w:val="24"/>
          <w:szCs w:val="24"/>
        </w:rPr>
        <w:t xml:space="preserve">the DNA </w:t>
      </w:r>
      <w:r w:rsidR="00303D70" w:rsidRPr="00101EB2">
        <w:rPr>
          <w:rFonts w:ascii="Times New Roman" w:hAnsi="Times New Roman" w:cs="Times New Roman"/>
          <w:sz w:val="24"/>
          <w:szCs w:val="24"/>
        </w:rPr>
        <w:t xml:space="preserve">can be searched in the database </w:t>
      </w:r>
      <w:r w:rsidR="00360C60" w:rsidRPr="00101EB2">
        <w:rPr>
          <w:rFonts w:ascii="Times New Roman" w:hAnsi="Times New Roman" w:cs="Times New Roman"/>
          <w:sz w:val="24"/>
          <w:szCs w:val="24"/>
        </w:rPr>
        <w:t xml:space="preserve">for other </w:t>
      </w:r>
      <w:r w:rsidR="006A0C92" w:rsidRPr="00101EB2">
        <w:rPr>
          <w:rFonts w:ascii="Times New Roman" w:hAnsi="Times New Roman" w:cs="Times New Roman"/>
          <w:sz w:val="24"/>
          <w:szCs w:val="24"/>
        </w:rPr>
        <w:t xml:space="preserve">evidence on crime </w:t>
      </w:r>
      <w:r w:rsidR="003D1137" w:rsidRPr="00101EB2">
        <w:rPr>
          <w:rFonts w:ascii="Times New Roman" w:hAnsi="Times New Roman" w:cs="Times New Roman"/>
          <w:sz w:val="24"/>
          <w:szCs w:val="24"/>
        </w:rPr>
        <w:t>scenes.</w:t>
      </w:r>
    </w:p>
    <w:p w14:paraId="2D10D418" w14:textId="36910B68" w:rsidR="00641CF1" w:rsidRDefault="00AB60A3" w:rsidP="00101E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ascent that </w:t>
      </w:r>
      <w:r w:rsidR="00F0563F" w:rsidRPr="00101EB2">
        <w:rPr>
          <w:rFonts w:ascii="Times New Roman" w:hAnsi="Times New Roman" w:cs="Times New Roman"/>
          <w:sz w:val="24"/>
          <w:szCs w:val="24"/>
        </w:rPr>
        <w:t xml:space="preserve">DNA samples can be collected from individuals who </w:t>
      </w:r>
      <w:r w:rsidR="00580EC9" w:rsidRPr="00101EB2">
        <w:rPr>
          <w:rFonts w:ascii="Times New Roman" w:hAnsi="Times New Roman" w:cs="Times New Roman"/>
          <w:sz w:val="24"/>
          <w:szCs w:val="24"/>
        </w:rPr>
        <w:t xml:space="preserve">are convicted of certain criminals. However, </w:t>
      </w:r>
      <w:r w:rsidR="00B751C6" w:rsidRPr="00101EB2">
        <w:rPr>
          <w:rFonts w:ascii="Times New Roman" w:hAnsi="Times New Roman" w:cs="Times New Roman"/>
          <w:sz w:val="24"/>
          <w:szCs w:val="24"/>
        </w:rPr>
        <w:t xml:space="preserve">the line to the crimes is drawn by </w:t>
      </w:r>
      <w:r w:rsidR="000B3D04" w:rsidRPr="00101EB2">
        <w:rPr>
          <w:rFonts w:ascii="Times New Roman" w:hAnsi="Times New Roman" w:cs="Times New Roman"/>
          <w:sz w:val="24"/>
          <w:szCs w:val="24"/>
        </w:rPr>
        <w:t xml:space="preserve">different </w:t>
      </w:r>
      <w:r w:rsidR="00240752" w:rsidRPr="00101EB2">
        <w:rPr>
          <w:rFonts w:ascii="Times New Roman" w:hAnsi="Times New Roman" w:cs="Times New Roman"/>
          <w:sz w:val="24"/>
          <w:szCs w:val="24"/>
        </w:rPr>
        <w:t>states</w:t>
      </w:r>
      <w:r w:rsidR="004145C9" w:rsidRPr="00101EB2">
        <w:rPr>
          <w:rFonts w:ascii="Times New Roman" w:hAnsi="Times New Roman" w:cs="Times New Roman"/>
          <w:sz w:val="24"/>
          <w:szCs w:val="24"/>
        </w:rPr>
        <w:t xml:space="preserve">, but most states </w:t>
      </w:r>
      <w:r w:rsidR="00DA0D9C" w:rsidRPr="00101EB2">
        <w:rPr>
          <w:rFonts w:ascii="Times New Roman" w:hAnsi="Times New Roman" w:cs="Times New Roman"/>
          <w:sz w:val="24"/>
          <w:szCs w:val="24"/>
        </w:rPr>
        <w:t xml:space="preserve">have expanded the collection of </w:t>
      </w:r>
      <w:r w:rsidR="00594107" w:rsidRPr="00101EB2">
        <w:rPr>
          <w:rFonts w:ascii="Times New Roman" w:hAnsi="Times New Roman" w:cs="Times New Roman"/>
          <w:sz w:val="24"/>
          <w:szCs w:val="24"/>
        </w:rPr>
        <w:t>DNAs</w:t>
      </w:r>
      <w:r w:rsidR="00291CA8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5226DE" w:rsidRPr="00101EB2">
        <w:rPr>
          <w:rFonts w:ascii="Times New Roman" w:hAnsi="Times New Roman" w:cs="Times New Roman"/>
          <w:sz w:val="24"/>
          <w:szCs w:val="24"/>
        </w:rPr>
        <w:t xml:space="preserve">to individuals </w:t>
      </w:r>
      <w:r w:rsidR="0044786A" w:rsidRPr="00101EB2">
        <w:rPr>
          <w:rFonts w:ascii="Times New Roman" w:hAnsi="Times New Roman" w:cs="Times New Roman"/>
          <w:sz w:val="24"/>
          <w:szCs w:val="24"/>
        </w:rPr>
        <w:t xml:space="preserve">convicted of </w:t>
      </w:r>
      <w:r w:rsidR="00594107" w:rsidRPr="00101EB2">
        <w:rPr>
          <w:rFonts w:ascii="Times New Roman" w:hAnsi="Times New Roman" w:cs="Times New Roman"/>
          <w:sz w:val="24"/>
          <w:szCs w:val="24"/>
        </w:rPr>
        <w:t>committing</w:t>
      </w:r>
      <w:r w:rsidR="00F947EC" w:rsidRPr="00101EB2">
        <w:rPr>
          <w:rFonts w:ascii="Times New Roman" w:hAnsi="Times New Roman" w:cs="Times New Roman"/>
          <w:sz w:val="24"/>
          <w:szCs w:val="24"/>
        </w:rPr>
        <w:t xml:space="preserve"> felonies and </w:t>
      </w:r>
      <w:r w:rsidR="00B10B82" w:rsidRPr="00101EB2">
        <w:rPr>
          <w:rFonts w:ascii="Times New Roman" w:hAnsi="Times New Roman" w:cs="Times New Roman"/>
          <w:sz w:val="24"/>
          <w:szCs w:val="24"/>
        </w:rPr>
        <w:t>several misdemeanors.</w:t>
      </w:r>
      <w:r w:rsidR="008C4FA7" w:rsidRPr="00101EB2">
        <w:rPr>
          <w:rFonts w:ascii="Times New Roman" w:hAnsi="Times New Roman" w:cs="Times New Roman"/>
          <w:sz w:val="24"/>
          <w:szCs w:val="24"/>
        </w:rPr>
        <w:t xml:space="preserve"> Similarly, </w:t>
      </w:r>
      <w:r w:rsidR="000C24D2" w:rsidRPr="00101EB2">
        <w:rPr>
          <w:rFonts w:ascii="Times New Roman" w:hAnsi="Times New Roman" w:cs="Times New Roman"/>
          <w:sz w:val="24"/>
          <w:szCs w:val="24"/>
        </w:rPr>
        <w:t xml:space="preserve">the way </w:t>
      </w:r>
      <w:r w:rsidR="004A1D3B" w:rsidRPr="00101EB2">
        <w:rPr>
          <w:rFonts w:ascii="Times New Roman" w:hAnsi="Times New Roman" w:cs="Times New Roman"/>
          <w:sz w:val="24"/>
          <w:szCs w:val="24"/>
        </w:rPr>
        <w:t xml:space="preserve">states </w:t>
      </w:r>
      <w:r w:rsidR="00D23509" w:rsidRPr="00101EB2">
        <w:rPr>
          <w:rFonts w:ascii="Times New Roman" w:hAnsi="Times New Roman" w:cs="Times New Roman"/>
          <w:sz w:val="24"/>
          <w:szCs w:val="24"/>
        </w:rPr>
        <w:t>collect</w:t>
      </w:r>
      <w:r w:rsidR="007A2015" w:rsidRPr="00101EB2">
        <w:rPr>
          <w:rFonts w:ascii="Times New Roman" w:hAnsi="Times New Roman" w:cs="Times New Roman"/>
          <w:sz w:val="24"/>
          <w:szCs w:val="24"/>
        </w:rPr>
        <w:t xml:space="preserve"> DNA</w:t>
      </w:r>
      <w:r w:rsidR="00CD0DD5" w:rsidRPr="00101EB2">
        <w:rPr>
          <w:rFonts w:ascii="Times New Roman" w:hAnsi="Times New Roman" w:cs="Times New Roman"/>
          <w:sz w:val="24"/>
          <w:szCs w:val="24"/>
        </w:rPr>
        <w:t xml:space="preserve"> from suspects is changed </w:t>
      </w:r>
      <w:r w:rsidR="00592077" w:rsidRPr="00101EB2">
        <w:rPr>
          <w:rFonts w:ascii="Times New Roman" w:hAnsi="Times New Roman" w:cs="Times New Roman"/>
          <w:sz w:val="24"/>
          <w:szCs w:val="24"/>
        </w:rPr>
        <w:t xml:space="preserve">because </w:t>
      </w:r>
      <w:r w:rsidR="00E73C6A" w:rsidRPr="00101EB2">
        <w:rPr>
          <w:rFonts w:ascii="Times New Roman" w:hAnsi="Times New Roman" w:cs="Times New Roman"/>
          <w:sz w:val="24"/>
          <w:szCs w:val="24"/>
        </w:rPr>
        <w:t xml:space="preserve">some </w:t>
      </w:r>
      <w:r w:rsidR="00E73C6A" w:rsidRPr="00101EB2">
        <w:rPr>
          <w:rFonts w:ascii="Times New Roman" w:hAnsi="Times New Roman" w:cs="Times New Roman"/>
          <w:sz w:val="24"/>
          <w:szCs w:val="24"/>
        </w:rPr>
        <w:lastRenderedPageBreak/>
        <w:t xml:space="preserve">necessitate </w:t>
      </w:r>
      <w:r w:rsidR="009E0B61" w:rsidRPr="00101EB2">
        <w:rPr>
          <w:rFonts w:ascii="Times New Roman" w:hAnsi="Times New Roman" w:cs="Times New Roman"/>
          <w:sz w:val="24"/>
          <w:szCs w:val="24"/>
        </w:rPr>
        <w:t xml:space="preserve">that </w:t>
      </w:r>
      <w:r w:rsidR="003A04EF" w:rsidRPr="00101EB2">
        <w:rPr>
          <w:rFonts w:ascii="Times New Roman" w:hAnsi="Times New Roman" w:cs="Times New Roman"/>
          <w:sz w:val="24"/>
          <w:szCs w:val="24"/>
        </w:rPr>
        <w:t xml:space="preserve">DNA be collected </w:t>
      </w:r>
      <w:r w:rsidR="00CF0376" w:rsidRPr="00101EB2">
        <w:rPr>
          <w:rFonts w:ascii="Times New Roman" w:hAnsi="Times New Roman" w:cs="Times New Roman"/>
          <w:sz w:val="24"/>
          <w:szCs w:val="24"/>
        </w:rPr>
        <w:t>before felony arrests</w:t>
      </w:r>
      <w:r w:rsidR="00A96329" w:rsidRPr="00101EB2">
        <w:rPr>
          <w:rFonts w:ascii="Times New Roman" w:hAnsi="Times New Roman" w:cs="Times New Roman"/>
          <w:sz w:val="24"/>
          <w:szCs w:val="24"/>
        </w:rPr>
        <w:t xml:space="preserve">. In contrast, others </w:t>
      </w:r>
      <w:r w:rsidR="00D23509" w:rsidRPr="00101EB2">
        <w:rPr>
          <w:rFonts w:ascii="Times New Roman" w:hAnsi="Times New Roman" w:cs="Times New Roman"/>
          <w:sz w:val="24"/>
          <w:szCs w:val="24"/>
        </w:rPr>
        <w:t>restrict</w:t>
      </w:r>
      <w:r w:rsidR="008772FA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477CE4" w:rsidRPr="00101EB2">
        <w:rPr>
          <w:rFonts w:ascii="Times New Roman" w:hAnsi="Times New Roman" w:cs="Times New Roman"/>
          <w:sz w:val="24"/>
          <w:szCs w:val="24"/>
        </w:rPr>
        <w:t xml:space="preserve">certain felony crimes </w:t>
      </w:r>
      <w:r w:rsidR="00383725" w:rsidRPr="00101EB2">
        <w:rPr>
          <w:rFonts w:ascii="Times New Roman" w:hAnsi="Times New Roman" w:cs="Times New Roman"/>
          <w:sz w:val="24"/>
          <w:szCs w:val="24"/>
        </w:rPr>
        <w:t>and other</w:t>
      </w:r>
      <w:r w:rsidR="00E62C14" w:rsidRPr="00101EB2">
        <w:rPr>
          <w:rFonts w:ascii="Times New Roman" w:hAnsi="Times New Roman" w:cs="Times New Roman"/>
          <w:sz w:val="24"/>
          <w:szCs w:val="24"/>
        </w:rPr>
        <w:t xml:space="preserve">s </w:t>
      </w:r>
      <w:r w:rsidR="00F17C44" w:rsidRPr="00101EB2">
        <w:rPr>
          <w:rFonts w:ascii="Times New Roman" w:hAnsi="Times New Roman" w:cs="Times New Roman"/>
          <w:sz w:val="24"/>
          <w:szCs w:val="24"/>
        </w:rPr>
        <w:t>necessitate</w:t>
      </w:r>
      <w:r w:rsidR="007F2343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0F0304" w:rsidRPr="00101EB2">
        <w:rPr>
          <w:rFonts w:ascii="Times New Roman" w:hAnsi="Times New Roman" w:cs="Times New Roman"/>
          <w:sz w:val="24"/>
          <w:szCs w:val="24"/>
        </w:rPr>
        <w:t xml:space="preserve">a hearing </w:t>
      </w:r>
      <w:r w:rsidR="00A01E84" w:rsidRPr="00101EB2">
        <w:rPr>
          <w:rFonts w:ascii="Times New Roman" w:hAnsi="Times New Roman" w:cs="Times New Roman"/>
          <w:sz w:val="24"/>
          <w:szCs w:val="24"/>
        </w:rPr>
        <w:t xml:space="preserve">before collecting </w:t>
      </w:r>
      <w:r w:rsidR="00F131DB" w:rsidRPr="00101EB2">
        <w:rPr>
          <w:rFonts w:ascii="Times New Roman" w:hAnsi="Times New Roman" w:cs="Times New Roman"/>
          <w:sz w:val="24"/>
          <w:szCs w:val="24"/>
        </w:rPr>
        <w:t>DNA</w:t>
      </w:r>
      <w:r w:rsidR="00857A0F" w:rsidRPr="00101EB2">
        <w:rPr>
          <w:rFonts w:ascii="Times New Roman" w:hAnsi="Times New Roman" w:cs="Times New Roman"/>
          <w:sz w:val="24"/>
          <w:szCs w:val="24"/>
        </w:rPr>
        <w:t>.</w:t>
      </w:r>
    </w:p>
    <w:p w14:paraId="5216CE38" w14:textId="585197BE" w:rsidR="009E424D" w:rsidRPr="009E424D" w:rsidRDefault="00AB60A3" w:rsidP="009E42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24D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4FF21FB9" w14:textId="282D0DB3" w:rsidR="009E424D" w:rsidRPr="00101EB2" w:rsidRDefault="00AB60A3" w:rsidP="00041BD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Selzam</w:t>
      </w:r>
      <w:proofErr w:type="spellEnd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Krapohl</w:t>
      </w:r>
      <w:proofErr w:type="spellEnd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von </w:t>
      </w:r>
      <w:proofErr w:type="spellStart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Stumm</w:t>
      </w:r>
      <w:proofErr w:type="spellEnd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O'reilly</w:t>
      </w:r>
      <w:proofErr w:type="spellEnd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 F., </w:t>
      </w:r>
      <w:proofErr w:type="spellStart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Rimfeld</w:t>
      </w:r>
      <w:proofErr w:type="spellEnd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Kovas</w:t>
      </w:r>
      <w:proofErr w:type="spellEnd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Y</w:t>
      </w:r>
      <w:proofErr w:type="gramStart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Plomin</w:t>
      </w:r>
      <w:proofErr w:type="spellEnd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(2017). Predicting educational achievement from DNA. 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Molecular psychiatry</w:t>
      </w: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267-272. </w:t>
      </w:r>
      <w:hyperlink r:id="rId7" w:history="1">
        <w:r w:rsidRPr="00101EB2">
          <w:rPr>
            <w:rStyle w:val="Hyperlink"/>
            <w:rFonts w:ascii="Times New Roman" w:hAnsi="Times New Roman" w:cs="Times New Roman"/>
            <w:color w:val="006699"/>
            <w:sz w:val="24"/>
            <w:szCs w:val="24"/>
            <w:u w:val="none"/>
            <w:shd w:val="clear" w:color="auto" w:fill="FFFFFF"/>
          </w:rPr>
          <w:t>https://doi.org/10.1038/mp.2016.107</w:t>
        </w:r>
      </w:hyperlink>
      <w:r w:rsidRPr="00101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55394" w14:textId="54131826" w:rsidR="00D23509" w:rsidRPr="00101EB2" w:rsidRDefault="00AB60A3" w:rsidP="00101EB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B2">
        <w:rPr>
          <w:rFonts w:ascii="Times New Roman" w:hAnsi="Times New Roman" w:cs="Times New Roman"/>
          <w:b/>
          <w:bCs/>
          <w:sz w:val="24"/>
          <w:szCs w:val="24"/>
        </w:rPr>
        <w:t>Miranda</w:t>
      </w:r>
    </w:p>
    <w:p w14:paraId="7B92540D" w14:textId="4FC4254B" w:rsidR="00D23509" w:rsidRPr="00101EB2" w:rsidRDefault="00AB60A3" w:rsidP="00101E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sz w:val="24"/>
          <w:szCs w:val="24"/>
        </w:rPr>
        <w:t xml:space="preserve">Miranda </w:t>
      </w:r>
      <w:r w:rsidR="00A93C94" w:rsidRPr="00101EB2">
        <w:rPr>
          <w:rFonts w:ascii="Times New Roman" w:hAnsi="Times New Roman" w:cs="Times New Roman"/>
          <w:sz w:val="24"/>
          <w:szCs w:val="24"/>
        </w:rPr>
        <w:t xml:space="preserve">rights are essential in helping </w:t>
      </w:r>
      <w:r w:rsidR="00730196" w:rsidRPr="00101EB2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8D7B8E" w:rsidRPr="00101EB2">
        <w:rPr>
          <w:rFonts w:ascii="Times New Roman" w:hAnsi="Times New Roman" w:cs="Times New Roman"/>
          <w:sz w:val="24"/>
          <w:szCs w:val="24"/>
        </w:rPr>
        <w:t xml:space="preserve">have a chance to </w:t>
      </w:r>
      <w:r w:rsidR="006B4658" w:rsidRPr="00101EB2">
        <w:rPr>
          <w:rFonts w:ascii="Times New Roman" w:hAnsi="Times New Roman" w:cs="Times New Roman"/>
          <w:sz w:val="24"/>
          <w:szCs w:val="24"/>
        </w:rPr>
        <w:t xml:space="preserve">defend themselves in court. </w:t>
      </w:r>
      <w:r w:rsidR="001E174F" w:rsidRPr="00101EB2">
        <w:rPr>
          <w:rFonts w:ascii="Times New Roman" w:hAnsi="Times New Roman" w:cs="Times New Roman"/>
          <w:sz w:val="24"/>
          <w:szCs w:val="24"/>
        </w:rPr>
        <w:t xml:space="preserve">Also, </w:t>
      </w:r>
      <w:r w:rsidR="006929AF" w:rsidRPr="00101EB2">
        <w:rPr>
          <w:rFonts w:ascii="Times New Roman" w:hAnsi="Times New Roman" w:cs="Times New Roman"/>
          <w:sz w:val="24"/>
          <w:szCs w:val="24"/>
        </w:rPr>
        <w:t xml:space="preserve">Miranda </w:t>
      </w:r>
      <w:r w:rsidR="00FC083B" w:rsidRPr="00101EB2">
        <w:rPr>
          <w:rFonts w:ascii="Times New Roman" w:hAnsi="Times New Roman" w:cs="Times New Roman"/>
          <w:sz w:val="24"/>
          <w:szCs w:val="24"/>
        </w:rPr>
        <w:t xml:space="preserve">rights' focus was </w:t>
      </w:r>
      <w:r w:rsidR="00FE24A0" w:rsidRPr="00101EB2">
        <w:rPr>
          <w:rFonts w:ascii="Times New Roman" w:hAnsi="Times New Roman" w:cs="Times New Roman"/>
          <w:sz w:val="24"/>
          <w:szCs w:val="24"/>
        </w:rPr>
        <w:t>based on eliminating the</w:t>
      </w:r>
      <w:r w:rsidR="00CD0614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2230B4" w:rsidRPr="00101EB2">
        <w:rPr>
          <w:rFonts w:ascii="Times New Roman" w:hAnsi="Times New Roman" w:cs="Times New Roman"/>
          <w:sz w:val="24"/>
          <w:szCs w:val="24"/>
        </w:rPr>
        <w:t>coercion</w:t>
      </w:r>
      <w:r w:rsidR="00A2221F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672EB5" w:rsidRPr="00101EB2">
        <w:rPr>
          <w:rFonts w:ascii="Times New Roman" w:hAnsi="Times New Roman" w:cs="Times New Roman"/>
          <w:sz w:val="24"/>
          <w:szCs w:val="24"/>
        </w:rPr>
        <w:t xml:space="preserve">of the </w:t>
      </w:r>
      <w:r w:rsidR="00A31F69" w:rsidRPr="00101EB2">
        <w:rPr>
          <w:rFonts w:ascii="Times New Roman" w:hAnsi="Times New Roman" w:cs="Times New Roman"/>
          <w:sz w:val="24"/>
          <w:szCs w:val="24"/>
        </w:rPr>
        <w:t xml:space="preserve">law enforcement </w:t>
      </w:r>
      <w:r w:rsidR="002230B4" w:rsidRPr="00101EB2">
        <w:rPr>
          <w:rFonts w:ascii="Times New Roman" w:hAnsi="Times New Roman" w:cs="Times New Roman"/>
          <w:sz w:val="24"/>
          <w:szCs w:val="24"/>
        </w:rPr>
        <w:t>officials</w:t>
      </w:r>
      <w:r w:rsidR="00A31F69" w:rsidRPr="00101EB2">
        <w:rPr>
          <w:rFonts w:ascii="Times New Roman" w:hAnsi="Times New Roman" w:cs="Times New Roman"/>
          <w:sz w:val="24"/>
          <w:szCs w:val="24"/>
        </w:rPr>
        <w:t xml:space="preserve"> from </w:t>
      </w:r>
      <w:r w:rsidR="002230B4" w:rsidRPr="00101EB2">
        <w:rPr>
          <w:rFonts w:ascii="Times New Roman" w:hAnsi="Times New Roman" w:cs="Times New Roman"/>
          <w:sz w:val="24"/>
          <w:szCs w:val="24"/>
        </w:rPr>
        <w:t xml:space="preserve">compelling </w:t>
      </w:r>
      <w:r w:rsidR="005732B8" w:rsidRPr="00101EB2">
        <w:rPr>
          <w:rFonts w:ascii="Times New Roman" w:hAnsi="Times New Roman" w:cs="Times New Roman"/>
          <w:sz w:val="24"/>
          <w:szCs w:val="24"/>
        </w:rPr>
        <w:t xml:space="preserve">people to </w:t>
      </w:r>
      <w:r w:rsidR="00E46896" w:rsidRPr="00101EB2">
        <w:rPr>
          <w:rFonts w:ascii="Times New Roman" w:hAnsi="Times New Roman" w:cs="Times New Roman"/>
          <w:sz w:val="24"/>
          <w:szCs w:val="24"/>
        </w:rPr>
        <w:t xml:space="preserve">be </w:t>
      </w:r>
      <w:r w:rsidR="008F3CB4" w:rsidRPr="00101EB2">
        <w:rPr>
          <w:rFonts w:ascii="Times New Roman" w:hAnsi="Times New Roman" w:cs="Times New Roman"/>
          <w:sz w:val="24"/>
          <w:szCs w:val="24"/>
        </w:rPr>
        <w:t xml:space="preserve">questioned </w:t>
      </w:r>
      <w:r w:rsidR="009B74DF" w:rsidRPr="00101EB2">
        <w:rPr>
          <w:rFonts w:ascii="Times New Roman" w:hAnsi="Times New Roman" w:cs="Times New Roman"/>
          <w:sz w:val="24"/>
          <w:szCs w:val="24"/>
        </w:rPr>
        <w:t xml:space="preserve">for </w:t>
      </w:r>
      <w:r w:rsidR="00D85F77" w:rsidRPr="00101EB2">
        <w:rPr>
          <w:rFonts w:ascii="Times New Roman" w:hAnsi="Times New Roman" w:cs="Times New Roman"/>
          <w:sz w:val="24"/>
          <w:szCs w:val="24"/>
        </w:rPr>
        <w:t xml:space="preserve">criminal events and thus </w:t>
      </w:r>
      <w:r w:rsidR="001E2FC5" w:rsidRPr="00101EB2">
        <w:rPr>
          <w:rFonts w:ascii="Times New Roman" w:hAnsi="Times New Roman" w:cs="Times New Roman"/>
          <w:sz w:val="24"/>
          <w:szCs w:val="24"/>
        </w:rPr>
        <w:t>convicting</w:t>
      </w:r>
      <w:r w:rsidR="0096531C" w:rsidRPr="00101EB2">
        <w:rPr>
          <w:rFonts w:ascii="Times New Roman" w:hAnsi="Times New Roman" w:cs="Times New Roman"/>
          <w:sz w:val="24"/>
          <w:szCs w:val="24"/>
        </w:rPr>
        <w:t xml:space="preserve"> themselves.</w:t>
      </w:r>
      <w:r w:rsidR="001E2FC5" w:rsidRPr="00101EB2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5D43DF">
        <w:rPr>
          <w:rFonts w:ascii="Times New Roman" w:hAnsi="Times New Roman" w:cs="Times New Roman"/>
          <w:sz w:val="24"/>
          <w:szCs w:val="24"/>
        </w:rPr>
        <w:t xml:space="preserve">I believe </w:t>
      </w:r>
      <w:r w:rsidR="00D539FD" w:rsidRPr="00101EB2">
        <w:rPr>
          <w:rFonts w:ascii="Times New Roman" w:hAnsi="Times New Roman" w:cs="Times New Roman"/>
          <w:sz w:val="24"/>
          <w:szCs w:val="24"/>
        </w:rPr>
        <w:t xml:space="preserve">these rights </w:t>
      </w:r>
      <w:r w:rsidR="003A13E9" w:rsidRPr="00101EB2">
        <w:rPr>
          <w:rFonts w:ascii="Times New Roman" w:hAnsi="Times New Roman" w:cs="Times New Roman"/>
          <w:sz w:val="24"/>
          <w:szCs w:val="24"/>
        </w:rPr>
        <w:t xml:space="preserve">were established to </w:t>
      </w:r>
      <w:r w:rsidR="00985EAE" w:rsidRPr="00101EB2">
        <w:rPr>
          <w:rFonts w:ascii="Times New Roman" w:hAnsi="Times New Roman" w:cs="Times New Roman"/>
          <w:sz w:val="24"/>
          <w:szCs w:val="24"/>
        </w:rPr>
        <w:t>protect the Fifth Ame</w:t>
      </w:r>
      <w:r w:rsidR="005E4E39" w:rsidRPr="00101EB2">
        <w:rPr>
          <w:rFonts w:ascii="Times New Roman" w:hAnsi="Times New Roman" w:cs="Times New Roman"/>
          <w:sz w:val="24"/>
          <w:szCs w:val="24"/>
        </w:rPr>
        <w:t xml:space="preserve">ndment </w:t>
      </w:r>
      <w:r w:rsidR="004828BC" w:rsidRPr="00101EB2">
        <w:rPr>
          <w:rFonts w:ascii="Times New Roman" w:hAnsi="Times New Roman" w:cs="Times New Roman"/>
          <w:sz w:val="24"/>
          <w:szCs w:val="24"/>
        </w:rPr>
        <w:t xml:space="preserve">right </w:t>
      </w:r>
      <w:r w:rsidR="009D5A7C" w:rsidRPr="00101EB2">
        <w:rPr>
          <w:rFonts w:ascii="Times New Roman" w:hAnsi="Times New Roman" w:cs="Times New Roman"/>
          <w:sz w:val="24"/>
          <w:szCs w:val="24"/>
        </w:rPr>
        <w:t xml:space="preserve">against </w:t>
      </w:r>
      <w:r w:rsidR="00A73EBD" w:rsidRPr="00101EB2">
        <w:rPr>
          <w:rFonts w:ascii="Times New Roman" w:hAnsi="Times New Roman" w:cs="Times New Roman"/>
          <w:sz w:val="24"/>
          <w:szCs w:val="24"/>
        </w:rPr>
        <w:t>obliged</w:t>
      </w:r>
      <w:r w:rsidR="00F278E5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FB4F83" w:rsidRPr="00101EB2">
        <w:rPr>
          <w:rFonts w:ascii="Times New Roman" w:hAnsi="Times New Roman" w:cs="Times New Roman"/>
          <w:sz w:val="24"/>
          <w:szCs w:val="24"/>
        </w:rPr>
        <w:t xml:space="preserve">self-conviction </w:t>
      </w:r>
      <w:r w:rsidR="00E068DA" w:rsidRPr="00101EB2">
        <w:rPr>
          <w:rFonts w:ascii="Times New Roman" w:hAnsi="Times New Roman" w:cs="Times New Roman"/>
          <w:sz w:val="24"/>
          <w:szCs w:val="24"/>
        </w:rPr>
        <w:t xml:space="preserve">and preserve </w:t>
      </w:r>
      <w:r w:rsidR="00517637" w:rsidRPr="00101EB2">
        <w:rPr>
          <w:rFonts w:ascii="Times New Roman" w:hAnsi="Times New Roman" w:cs="Times New Roman"/>
          <w:sz w:val="24"/>
          <w:szCs w:val="24"/>
        </w:rPr>
        <w:t>the si</w:t>
      </w:r>
      <w:r w:rsidR="007C1B0B" w:rsidRPr="00101EB2">
        <w:rPr>
          <w:rFonts w:ascii="Times New Roman" w:hAnsi="Times New Roman" w:cs="Times New Roman"/>
          <w:sz w:val="24"/>
          <w:szCs w:val="24"/>
        </w:rPr>
        <w:t>xth amendment right to counsel.</w:t>
      </w:r>
      <w:r w:rsidR="00A73EBD" w:rsidRPr="00101EB2">
        <w:rPr>
          <w:rFonts w:ascii="Times New Roman" w:hAnsi="Times New Roman" w:cs="Times New Roman"/>
          <w:sz w:val="24"/>
          <w:szCs w:val="24"/>
        </w:rPr>
        <w:t xml:space="preserve"> I agree </w:t>
      </w:r>
      <w:r w:rsidR="005421CA" w:rsidRPr="00101EB2">
        <w:rPr>
          <w:rFonts w:ascii="Times New Roman" w:hAnsi="Times New Roman" w:cs="Times New Roman"/>
          <w:sz w:val="24"/>
          <w:szCs w:val="24"/>
        </w:rPr>
        <w:t xml:space="preserve">that the government can use the </w:t>
      </w:r>
      <w:r w:rsidR="0055207A" w:rsidRPr="00101EB2">
        <w:rPr>
          <w:rFonts w:ascii="Times New Roman" w:hAnsi="Times New Roman" w:cs="Times New Roman"/>
          <w:sz w:val="24"/>
          <w:szCs w:val="24"/>
        </w:rPr>
        <w:t xml:space="preserve">Quarles </w:t>
      </w:r>
      <w:r w:rsidR="007728EF" w:rsidRPr="00101EB2">
        <w:rPr>
          <w:rFonts w:ascii="Times New Roman" w:hAnsi="Times New Roman" w:cs="Times New Roman"/>
          <w:sz w:val="24"/>
          <w:szCs w:val="24"/>
        </w:rPr>
        <w:t xml:space="preserve">exception to admit </w:t>
      </w:r>
      <w:proofErr w:type="spellStart"/>
      <w:r w:rsidR="007728EF" w:rsidRPr="00101EB2">
        <w:rPr>
          <w:rFonts w:ascii="Times New Roman" w:hAnsi="Times New Roman" w:cs="Times New Roman"/>
          <w:sz w:val="24"/>
          <w:szCs w:val="24"/>
        </w:rPr>
        <w:t>unmirandized</w:t>
      </w:r>
      <w:proofErr w:type="spellEnd"/>
      <w:r w:rsidR="007728EF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5B4B4E" w:rsidRPr="00101EB2">
        <w:rPr>
          <w:rFonts w:ascii="Times New Roman" w:hAnsi="Times New Roman" w:cs="Times New Roman"/>
          <w:sz w:val="24"/>
          <w:szCs w:val="24"/>
        </w:rPr>
        <w:t xml:space="preserve">statements </w:t>
      </w:r>
      <w:r w:rsidR="00172A26" w:rsidRPr="00101EB2">
        <w:rPr>
          <w:rFonts w:ascii="Times New Roman" w:hAnsi="Times New Roman" w:cs="Times New Roman"/>
          <w:sz w:val="24"/>
          <w:szCs w:val="24"/>
        </w:rPr>
        <w:t xml:space="preserve">by a terrorist in the </w:t>
      </w:r>
      <w:r w:rsidR="00087BA0" w:rsidRPr="00101EB2">
        <w:rPr>
          <w:rFonts w:ascii="Times New Roman" w:hAnsi="Times New Roman" w:cs="Times New Roman"/>
          <w:sz w:val="24"/>
          <w:szCs w:val="24"/>
        </w:rPr>
        <w:t>federal court</w:t>
      </w:r>
      <w:r w:rsidR="005371BC" w:rsidRPr="00101EB2">
        <w:rPr>
          <w:rFonts w:ascii="Times New Roman" w:hAnsi="Times New Roman" w:cs="Times New Roman"/>
          <w:sz w:val="24"/>
          <w:szCs w:val="24"/>
        </w:rPr>
        <w:t xml:space="preserve">, especially where </w:t>
      </w:r>
      <w:r w:rsidR="007D197E" w:rsidRPr="00101EB2">
        <w:rPr>
          <w:rFonts w:ascii="Times New Roman" w:hAnsi="Times New Roman" w:cs="Times New Roman"/>
          <w:sz w:val="24"/>
          <w:szCs w:val="24"/>
        </w:rPr>
        <w:t xml:space="preserve">a threat </w:t>
      </w:r>
      <w:r w:rsidR="002C643B" w:rsidRPr="00101EB2">
        <w:rPr>
          <w:rFonts w:ascii="Times New Roman" w:hAnsi="Times New Roman" w:cs="Times New Roman"/>
          <w:sz w:val="24"/>
          <w:szCs w:val="24"/>
        </w:rPr>
        <w:t>to citizens' safety</w:t>
      </w:r>
      <w:r w:rsidR="00482A14" w:rsidRPr="00101EB2">
        <w:rPr>
          <w:rFonts w:ascii="Times New Roman" w:hAnsi="Times New Roman" w:cs="Times New Roman"/>
          <w:sz w:val="24"/>
          <w:szCs w:val="24"/>
        </w:rPr>
        <w:t xml:space="preserve"> and </w:t>
      </w:r>
      <w:r w:rsidR="00AE4F15" w:rsidRPr="00101EB2">
        <w:rPr>
          <w:rFonts w:ascii="Times New Roman" w:hAnsi="Times New Roman" w:cs="Times New Roman"/>
          <w:sz w:val="24"/>
          <w:szCs w:val="24"/>
        </w:rPr>
        <w:t>law enforceme</w:t>
      </w:r>
      <w:r w:rsidR="001F52F2" w:rsidRPr="00101EB2">
        <w:rPr>
          <w:rFonts w:ascii="Times New Roman" w:hAnsi="Times New Roman" w:cs="Times New Roman"/>
          <w:sz w:val="24"/>
          <w:szCs w:val="24"/>
        </w:rPr>
        <w:t xml:space="preserve">nt </w:t>
      </w:r>
      <w:r w:rsidR="00661C74" w:rsidRPr="00101EB2">
        <w:rPr>
          <w:rFonts w:ascii="Times New Roman" w:hAnsi="Times New Roman" w:cs="Times New Roman"/>
          <w:sz w:val="24"/>
          <w:szCs w:val="24"/>
        </w:rPr>
        <w:t xml:space="preserve">officials </w:t>
      </w:r>
      <w:r w:rsidR="00DA0A34" w:rsidRPr="00101EB2">
        <w:rPr>
          <w:rFonts w:ascii="Times New Roman" w:hAnsi="Times New Roman" w:cs="Times New Roman"/>
          <w:sz w:val="24"/>
          <w:szCs w:val="24"/>
        </w:rPr>
        <w:t>exist.</w:t>
      </w:r>
    </w:p>
    <w:p w14:paraId="6A5ABAE3" w14:textId="713B8A3E" w:rsidR="00DF0177" w:rsidRPr="00101EB2" w:rsidRDefault="00AB60A3" w:rsidP="00041B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5D2E29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Rogers &amp; </w:t>
      </w:r>
      <w:proofErr w:type="spellStart"/>
      <w:r w:rsidR="005D2E29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Drogin</w:t>
      </w:r>
      <w:proofErr w:type="spellEnd"/>
      <w:r w:rsidR="005D2E29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(2015)</w:t>
      </w:r>
      <w:r w:rsidRPr="00101EB2">
        <w:rPr>
          <w:rFonts w:ascii="Times New Roman" w:hAnsi="Times New Roman" w:cs="Times New Roman"/>
          <w:sz w:val="24"/>
          <w:szCs w:val="24"/>
        </w:rPr>
        <w:t xml:space="preserve">, </w:t>
      </w:r>
      <w:r w:rsidR="009A6A6A" w:rsidRPr="00101EB2">
        <w:rPr>
          <w:rFonts w:ascii="Times New Roman" w:hAnsi="Times New Roman" w:cs="Times New Roman"/>
          <w:sz w:val="24"/>
          <w:szCs w:val="24"/>
        </w:rPr>
        <w:t xml:space="preserve">Miranda rights are </w:t>
      </w:r>
      <w:r w:rsidR="00713433" w:rsidRPr="00101EB2">
        <w:rPr>
          <w:rFonts w:ascii="Times New Roman" w:hAnsi="Times New Roman" w:cs="Times New Roman"/>
          <w:sz w:val="24"/>
          <w:szCs w:val="24"/>
        </w:rPr>
        <w:t xml:space="preserve">vital in </w:t>
      </w:r>
      <w:r w:rsidR="001D692C" w:rsidRPr="00101EB2">
        <w:rPr>
          <w:rFonts w:ascii="Times New Roman" w:hAnsi="Times New Roman" w:cs="Times New Roman"/>
          <w:sz w:val="24"/>
          <w:szCs w:val="24"/>
        </w:rPr>
        <w:t xml:space="preserve">the criminal process </w:t>
      </w:r>
      <w:r w:rsidR="00525C5F" w:rsidRPr="00101EB2">
        <w:rPr>
          <w:rFonts w:ascii="Times New Roman" w:hAnsi="Times New Roman" w:cs="Times New Roman"/>
          <w:sz w:val="24"/>
          <w:szCs w:val="24"/>
        </w:rPr>
        <w:t xml:space="preserve">because it provides </w:t>
      </w:r>
      <w:r w:rsidR="009B4395" w:rsidRPr="00101EB2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="00A2669C" w:rsidRPr="00101EB2">
        <w:rPr>
          <w:rFonts w:ascii="Times New Roman" w:hAnsi="Times New Roman" w:cs="Times New Roman"/>
          <w:sz w:val="24"/>
          <w:szCs w:val="24"/>
        </w:rPr>
        <w:t xml:space="preserve">their rights to remain silent. </w:t>
      </w:r>
      <w:r w:rsidR="005C7633" w:rsidRPr="00101EB2">
        <w:rPr>
          <w:rFonts w:ascii="Times New Roman" w:hAnsi="Times New Roman" w:cs="Times New Roman"/>
          <w:sz w:val="24"/>
          <w:szCs w:val="24"/>
        </w:rPr>
        <w:t xml:space="preserve">However, </w:t>
      </w:r>
      <w:r w:rsidR="00651B20" w:rsidRPr="00101EB2">
        <w:rPr>
          <w:rFonts w:ascii="Times New Roman" w:hAnsi="Times New Roman" w:cs="Times New Roman"/>
          <w:sz w:val="24"/>
          <w:szCs w:val="24"/>
        </w:rPr>
        <w:t xml:space="preserve">I </w:t>
      </w:r>
      <w:r w:rsidR="00055202" w:rsidRPr="00101EB2">
        <w:rPr>
          <w:rFonts w:ascii="Times New Roman" w:hAnsi="Times New Roman" w:cs="Times New Roman"/>
          <w:sz w:val="24"/>
          <w:szCs w:val="24"/>
        </w:rPr>
        <w:t xml:space="preserve">agree with the evaluations of the Quarles </w:t>
      </w:r>
      <w:r w:rsidR="00322D9F" w:rsidRPr="00101EB2">
        <w:rPr>
          <w:rFonts w:ascii="Times New Roman" w:hAnsi="Times New Roman" w:cs="Times New Roman"/>
          <w:sz w:val="24"/>
          <w:szCs w:val="24"/>
        </w:rPr>
        <w:t xml:space="preserve">exceptions because of the threats that </w:t>
      </w:r>
      <w:r w:rsidR="00C77FDA" w:rsidRPr="00101EB2">
        <w:rPr>
          <w:rFonts w:ascii="Times New Roman" w:hAnsi="Times New Roman" w:cs="Times New Roman"/>
          <w:sz w:val="24"/>
          <w:szCs w:val="24"/>
        </w:rPr>
        <w:t xml:space="preserve">may occur to the public and the officers. </w:t>
      </w:r>
      <w:r w:rsidR="00470015" w:rsidRPr="00101EB2">
        <w:rPr>
          <w:rFonts w:ascii="Times New Roman" w:hAnsi="Times New Roman" w:cs="Times New Roman"/>
          <w:sz w:val="24"/>
          <w:szCs w:val="24"/>
        </w:rPr>
        <w:t xml:space="preserve">Several exceptions </w:t>
      </w:r>
      <w:r w:rsidR="00164015" w:rsidRPr="00101EB2">
        <w:rPr>
          <w:rFonts w:ascii="Times New Roman" w:hAnsi="Times New Roman" w:cs="Times New Roman"/>
          <w:sz w:val="24"/>
          <w:szCs w:val="24"/>
        </w:rPr>
        <w:t xml:space="preserve">of the Miranda </w:t>
      </w:r>
      <w:r w:rsidR="005153DC" w:rsidRPr="00101EB2">
        <w:rPr>
          <w:rFonts w:ascii="Times New Roman" w:hAnsi="Times New Roman" w:cs="Times New Roman"/>
          <w:sz w:val="24"/>
          <w:szCs w:val="24"/>
        </w:rPr>
        <w:t xml:space="preserve">rule </w:t>
      </w:r>
      <w:r w:rsidR="00382B6B" w:rsidRPr="00101EB2">
        <w:rPr>
          <w:rFonts w:ascii="Times New Roman" w:hAnsi="Times New Roman" w:cs="Times New Roman"/>
          <w:sz w:val="24"/>
          <w:szCs w:val="24"/>
        </w:rPr>
        <w:t xml:space="preserve">are </w:t>
      </w:r>
      <w:r w:rsidR="00B05DF2" w:rsidRPr="00101EB2">
        <w:rPr>
          <w:rFonts w:ascii="Times New Roman" w:hAnsi="Times New Roman" w:cs="Times New Roman"/>
          <w:sz w:val="24"/>
          <w:szCs w:val="24"/>
        </w:rPr>
        <w:t>logical</w:t>
      </w:r>
      <w:r w:rsidR="00CE4FBC" w:rsidRPr="00101EB2">
        <w:rPr>
          <w:rFonts w:ascii="Times New Roman" w:hAnsi="Times New Roman" w:cs="Times New Roman"/>
          <w:sz w:val="24"/>
          <w:szCs w:val="24"/>
        </w:rPr>
        <w:t xml:space="preserve">. When the condition </w:t>
      </w:r>
      <w:r w:rsidR="00C713E4" w:rsidRPr="00101EB2">
        <w:rPr>
          <w:rFonts w:ascii="Times New Roman" w:hAnsi="Times New Roman" w:cs="Times New Roman"/>
          <w:sz w:val="24"/>
          <w:szCs w:val="24"/>
        </w:rPr>
        <w:t xml:space="preserve">comprises </w:t>
      </w:r>
      <w:r w:rsidR="006459CF" w:rsidRPr="00101EB2">
        <w:rPr>
          <w:rFonts w:ascii="Times New Roman" w:hAnsi="Times New Roman" w:cs="Times New Roman"/>
          <w:sz w:val="24"/>
          <w:szCs w:val="24"/>
        </w:rPr>
        <w:t xml:space="preserve">an emergency </w:t>
      </w:r>
      <w:r w:rsidR="00166BFA" w:rsidRPr="00101EB2">
        <w:rPr>
          <w:rFonts w:ascii="Times New Roman" w:hAnsi="Times New Roman" w:cs="Times New Roman"/>
          <w:sz w:val="24"/>
          <w:szCs w:val="24"/>
        </w:rPr>
        <w:t>captive</w:t>
      </w:r>
      <w:r w:rsidR="006459CF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166BFA" w:rsidRPr="00101EB2">
        <w:rPr>
          <w:rFonts w:ascii="Times New Roman" w:hAnsi="Times New Roman" w:cs="Times New Roman"/>
          <w:sz w:val="24"/>
          <w:szCs w:val="24"/>
        </w:rPr>
        <w:t xml:space="preserve">or </w:t>
      </w:r>
      <w:r w:rsidR="004F01A8" w:rsidRPr="00101EB2">
        <w:rPr>
          <w:rFonts w:ascii="Times New Roman" w:hAnsi="Times New Roman" w:cs="Times New Roman"/>
          <w:sz w:val="24"/>
          <w:szCs w:val="24"/>
        </w:rPr>
        <w:t>conciliation,</w:t>
      </w:r>
      <w:r w:rsidR="00160F66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2230BF" w:rsidRPr="00101EB2">
        <w:rPr>
          <w:rFonts w:ascii="Times New Roman" w:hAnsi="Times New Roman" w:cs="Times New Roman"/>
          <w:sz w:val="24"/>
          <w:szCs w:val="24"/>
        </w:rPr>
        <w:t xml:space="preserve">law enforcement </w:t>
      </w:r>
      <w:r w:rsidR="00F513D5" w:rsidRPr="00101EB2">
        <w:rPr>
          <w:rFonts w:ascii="Times New Roman" w:hAnsi="Times New Roman" w:cs="Times New Roman"/>
          <w:sz w:val="24"/>
          <w:szCs w:val="24"/>
        </w:rPr>
        <w:t xml:space="preserve">offers </w:t>
      </w:r>
      <w:r w:rsidR="007D14CB" w:rsidRPr="00101EB2">
        <w:rPr>
          <w:rFonts w:ascii="Times New Roman" w:hAnsi="Times New Roman" w:cs="Times New Roman"/>
          <w:sz w:val="24"/>
          <w:szCs w:val="24"/>
        </w:rPr>
        <w:t xml:space="preserve">questions </w:t>
      </w:r>
      <w:r w:rsidR="00EB6DFD" w:rsidRPr="00101EB2">
        <w:rPr>
          <w:rFonts w:ascii="Times New Roman" w:hAnsi="Times New Roman" w:cs="Times New Roman"/>
          <w:sz w:val="24"/>
          <w:szCs w:val="24"/>
        </w:rPr>
        <w:t xml:space="preserve">founded on </w:t>
      </w:r>
      <w:r w:rsidR="009F05CA" w:rsidRPr="00101EB2">
        <w:rPr>
          <w:rFonts w:ascii="Times New Roman" w:hAnsi="Times New Roman" w:cs="Times New Roman"/>
          <w:sz w:val="24"/>
          <w:szCs w:val="24"/>
        </w:rPr>
        <w:t xml:space="preserve">upholding citizens' </w:t>
      </w:r>
      <w:r w:rsidR="00BD0EBA" w:rsidRPr="00101EB2">
        <w:rPr>
          <w:rFonts w:ascii="Times New Roman" w:hAnsi="Times New Roman" w:cs="Times New Roman"/>
          <w:sz w:val="24"/>
          <w:szCs w:val="24"/>
        </w:rPr>
        <w:t xml:space="preserve">safety and </w:t>
      </w:r>
      <w:r w:rsidR="005D43DF">
        <w:rPr>
          <w:rFonts w:ascii="Times New Roman" w:hAnsi="Times New Roman" w:cs="Times New Roman"/>
          <w:sz w:val="24"/>
          <w:szCs w:val="24"/>
        </w:rPr>
        <w:t>agree</w:t>
      </w:r>
      <w:r w:rsidR="00DF24DF" w:rsidRPr="00101EB2">
        <w:rPr>
          <w:rFonts w:ascii="Times New Roman" w:hAnsi="Times New Roman" w:cs="Times New Roman"/>
          <w:sz w:val="24"/>
          <w:szCs w:val="24"/>
        </w:rPr>
        <w:t xml:space="preserve">s voluntarily to </w:t>
      </w:r>
      <w:r w:rsidR="001D48AF" w:rsidRPr="00101EB2">
        <w:rPr>
          <w:rFonts w:ascii="Times New Roman" w:hAnsi="Times New Roman" w:cs="Times New Roman"/>
          <w:sz w:val="24"/>
          <w:szCs w:val="24"/>
        </w:rPr>
        <w:t xml:space="preserve">meet with the </w:t>
      </w:r>
      <w:r w:rsidR="00DD2756" w:rsidRPr="00101EB2">
        <w:rPr>
          <w:rFonts w:ascii="Times New Roman" w:hAnsi="Times New Roman" w:cs="Times New Roman"/>
          <w:sz w:val="24"/>
          <w:szCs w:val="24"/>
        </w:rPr>
        <w:t xml:space="preserve">officers. The </w:t>
      </w:r>
      <w:r w:rsidR="000F6B3C" w:rsidRPr="00101EB2">
        <w:rPr>
          <w:rFonts w:ascii="Times New Roman" w:hAnsi="Times New Roman" w:cs="Times New Roman"/>
          <w:sz w:val="24"/>
          <w:szCs w:val="24"/>
        </w:rPr>
        <w:t xml:space="preserve">communication is </w:t>
      </w:r>
      <w:r w:rsidR="00D82E43" w:rsidRPr="00101EB2">
        <w:rPr>
          <w:rFonts w:ascii="Times New Roman" w:hAnsi="Times New Roman" w:cs="Times New Roman"/>
          <w:sz w:val="24"/>
          <w:szCs w:val="24"/>
        </w:rPr>
        <w:t xml:space="preserve">recorded </w:t>
      </w:r>
      <w:r w:rsidR="008C2805" w:rsidRPr="00101EB2">
        <w:rPr>
          <w:rFonts w:ascii="Times New Roman" w:hAnsi="Times New Roman" w:cs="Times New Roman"/>
          <w:sz w:val="24"/>
          <w:szCs w:val="24"/>
        </w:rPr>
        <w:t>without their knowledge.</w:t>
      </w:r>
      <w:r w:rsidR="00FE44AF" w:rsidRPr="00101EB2">
        <w:rPr>
          <w:rFonts w:ascii="Times New Roman" w:hAnsi="Times New Roman" w:cs="Times New Roman"/>
          <w:sz w:val="24"/>
          <w:szCs w:val="24"/>
        </w:rPr>
        <w:t xml:space="preserve"> Terrorists should be tried in federal </w:t>
      </w:r>
      <w:r w:rsidR="00481BC4" w:rsidRPr="00101EB2">
        <w:rPr>
          <w:rFonts w:ascii="Times New Roman" w:hAnsi="Times New Roman" w:cs="Times New Roman"/>
          <w:sz w:val="24"/>
          <w:szCs w:val="24"/>
        </w:rPr>
        <w:t xml:space="preserve">court because </w:t>
      </w:r>
      <w:r w:rsidR="009F181C" w:rsidRPr="00101EB2">
        <w:rPr>
          <w:rFonts w:ascii="Times New Roman" w:hAnsi="Times New Roman" w:cs="Times New Roman"/>
          <w:sz w:val="24"/>
          <w:szCs w:val="24"/>
        </w:rPr>
        <w:t xml:space="preserve">the federal </w:t>
      </w:r>
      <w:r w:rsidR="00C856D7" w:rsidRPr="00101EB2">
        <w:rPr>
          <w:rFonts w:ascii="Times New Roman" w:hAnsi="Times New Roman" w:cs="Times New Roman"/>
          <w:sz w:val="24"/>
          <w:szCs w:val="24"/>
        </w:rPr>
        <w:t xml:space="preserve">court has </w:t>
      </w:r>
      <w:r w:rsidR="00F55557" w:rsidRPr="00101EB2">
        <w:rPr>
          <w:rFonts w:ascii="Times New Roman" w:hAnsi="Times New Roman" w:cs="Times New Roman"/>
          <w:sz w:val="24"/>
          <w:szCs w:val="24"/>
        </w:rPr>
        <w:lastRenderedPageBreak/>
        <w:t xml:space="preserve">indicated </w:t>
      </w:r>
      <w:r w:rsidR="005C524E" w:rsidRPr="00101EB2">
        <w:rPr>
          <w:rFonts w:ascii="Times New Roman" w:hAnsi="Times New Roman" w:cs="Times New Roman"/>
          <w:sz w:val="24"/>
          <w:szCs w:val="24"/>
        </w:rPr>
        <w:t xml:space="preserve">they can </w:t>
      </w:r>
      <w:r w:rsidR="006857C5" w:rsidRPr="00101EB2">
        <w:rPr>
          <w:rFonts w:ascii="Times New Roman" w:hAnsi="Times New Roman" w:cs="Times New Roman"/>
          <w:sz w:val="24"/>
          <w:szCs w:val="24"/>
        </w:rPr>
        <w:t xml:space="preserve">handle </w:t>
      </w:r>
      <w:r w:rsidR="001C7D9E" w:rsidRPr="00101EB2">
        <w:rPr>
          <w:rFonts w:ascii="Times New Roman" w:hAnsi="Times New Roman" w:cs="Times New Roman"/>
          <w:sz w:val="24"/>
          <w:szCs w:val="24"/>
        </w:rPr>
        <w:t xml:space="preserve">terrorism cases </w:t>
      </w:r>
      <w:r w:rsidR="003E451B" w:rsidRPr="00101EB2">
        <w:rPr>
          <w:rFonts w:ascii="Times New Roman" w:hAnsi="Times New Roman" w:cs="Times New Roman"/>
          <w:sz w:val="24"/>
          <w:szCs w:val="24"/>
        </w:rPr>
        <w:t xml:space="preserve">as they have been firm over the years. </w:t>
      </w:r>
      <w:r w:rsidR="00E34D65" w:rsidRPr="00101EB2">
        <w:rPr>
          <w:rFonts w:ascii="Times New Roman" w:hAnsi="Times New Roman" w:cs="Times New Roman"/>
          <w:sz w:val="24"/>
          <w:szCs w:val="24"/>
        </w:rPr>
        <w:t xml:space="preserve">Also, </w:t>
      </w:r>
      <w:r w:rsidR="005D43DF">
        <w:rPr>
          <w:rFonts w:ascii="Times New Roman" w:hAnsi="Times New Roman" w:cs="Times New Roman"/>
          <w:sz w:val="24"/>
          <w:szCs w:val="24"/>
        </w:rPr>
        <w:t xml:space="preserve">I accede that </w:t>
      </w:r>
      <w:r w:rsidR="002557CB" w:rsidRPr="00101EB2">
        <w:rPr>
          <w:rFonts w:ascii="Times New Roman" w:hAnsi="Times New Roman" w:cs="Times New Roman"/>
          <w:sz w:val="24"/>
          <w:szCs w:val="24"/>
        </w:rPr>
        <w:t xml:space="preserve">the federal court </w:t>
      </w:r>
      <w:r w:rsidR="00F23883" w:rsidRPr="00101EB2">
        <w:rPr>
          <w:rFonts w:ascii="Times New Roman" w:hAnsi="Times New Roman" w:cs="Times New Roman"/>
          <w:sz w:val="24"/>
          <w:szCs w:val="24"/>
        </w:rPr>
        <w:t xml:space="preserve">has substantial tolls needed to </w:t>
      </w:r>
      <w:r w:rsidR="002C64E7" w:rsidRPr="00101EB2">
        <w:rPr>
          <w:rFonts w:ascii="Times New Roman" w:hAnsi="Times New Roman" w:cs="Times New Roman"/>
          <w:sz w:val="24"/>
          <w:szCs w:val="24"/>
        </w:rPr>
        <w:t xml:space="preserve">convict </w:t>
      </w:r>
      <w:r w:rsidR="0006148D" w:rsidRPr="00101EB2">
        <w:rPr>
          <w:rFonts w:ascii="Times New Roman" w:hAnsi="Times New Roman" w:cs="Times New Roman"/>
          <w:sz w:val="24"/>
          <w:szCs w:val="24"/>
        </w:rPr>
        <w:t xml:space="preserve">terrorists </w:t>
      </w:r>
      <w:r w:rsidR="00863BB4" w:rsidRPr="00101EB2">
        <w:rPr>
          <w:rFonts w:ascii="Times New Roman" w:hAnsi="Times New Roman" w:cs="Times New Roman"/>
          <w:sz w:val="24"/>
          <w:szCs w:val="24"/>
        </w:rPr>
        <w:t xml:space="preserve">than </w:t>
      </w:r>
      <w:r w:rsidR="00804128" w:rsidRPr="00101EB2">
        <w:rPr>
          <w:rFonts w:ascii="Times New Roman" w:hAnsi="Times New Roman" w:cs="Times New Roman"/>
          <w:sz w:val="24"/>
          <w:szCs w:val="24"/>
        </w:rPr>
        <w:t xml:space="preserve">state </w:t>
      </w:r>
      <w:r w:rsidR="005051AE" w:rsidRPr="00101EB2">
        <w:rPr>
          <w:rFonts w:ascii="Times New Roman" w:hAnsi="Times New Roman" w:cs="Times New Roman"/>
          <w:sz w:val="24"/>
          <w:szCs w:val="24"/>
        </w:rPr>
        <w:t>and military courts</w:t>
      </w:r>
      <w:r w:rsidR="007222BA" w:rsidRPr="00101EB2">
        <w:rPr>
          <w:rFonts w:ascii="Times New Roman" w:hAnsi="Times New Roman" w:cs="Times New Roman"/>
          <w:sz w:val="24"/>
          <w:szCs w:val="24"/>
        </w:rPr>
        <w:t xml:space="preserve"> because they can </w:t>
      </w:r>
      <w:r w:rsidR="00A104E1" w:rsidRPr="00101EB2">
        <w:rPr>
          <w:rFonts w:ascii="Times New Roman" w:hAnsi="Times New Roman" w:cs="Times New Roman"/>
          <w:sz w:val="24"/>
          <w:szCs w:val="24"/>
        </w:rPr>
        <w:t xml:space="preserve">permit the </w:t>
      </w:r>
      <w:r w:rsidR="00A711AA" w:rsidRPr="00101EB2">
        <w:rPr>
          <w:rFonts w:ascii="Times New Roman" w:hAnsi="Times New Roman" w:cs="Times New Roman"/>
          <w:sz w:val="24"/>
          <w:szCs w:val="24"/>
        </w:rPr>
        <w:t xml:space="preserve">government to </w:t>
      </w:r>
      <w:r w:rsidR="00794EB7" w:rsidRPr="00101EB2">
        <w:rPr>
          <w:rFonts w:ascii="Times New Roman" w:hAnsi="Times New Roman" w:cs="Times New Roman"/>
          <w:sz w:val="24"/>
          <w:szCs w:val="24"/>
        </w:rPr>
        <w:t xml:space="preserve">continue </w:t>
      </w:r>
      <w:r w:rsidR="00E3562C" w:rsidRPr="00101EB2">
        <w:rPr>
          <w:rFonts w:ascii="Times New Roman" w:hAnsi="Times New Roman" w:cs="Times New Roman"/>
          <w:sz w:val="24"/>
          <w:szCs w:val="24"/>
        </w:rPr>
        <w:t xml:space="preserve">gathering vital </w:t>
      </w:r>
      <w:r w:rsidR="00A814AF" w:rsidRPr="00101EB2">
        <w:rPr>
          <w:rFonts w:ascii="Times New Roman" w:hAnsi="Times New Roman" w:cs="Times New Roman"/>
          <w:sz w:val="24"/>
          <w:szCs w:val="24"/>
        </w:rPr>
        <w:t>intelligence.</w:t>
      </w:r>
      <w:r w:rsidR="007B11EF" w:rsidRPr="00101EB2">
        <w:rPr>
          <w:rFonts w:ascii="Times New Roman" w:hAnsi="Times New Roman" w:cs="Times New Roman"/>
          <w:sz w:val="24"/>
          <w:szCs w:val="24"/>
        </w:rPr>
        <w:t xml:space="preserve"> Miranda should not apply to terrorists, especially when they </w:t>
      </w:r>
      <w:r w:rsidR="00E3789D" w:rsidRPr="00101EB2">
        <w:rPr>
          <w:rFonts w:ascii="Times New Roman" w:hAnsi="Times New Roman" w:cs="Times New Roman"/>
          <w:sz w:val="24"/>
          <w:szCs w:val="24"/>
        </w:rPr>
        <w:t xml:space="preserve">have </w:t>
      </w:r>
      <w:r w:rsidR="00004DC3" w:rsidRPr="00101EB2">
        <w:rPr>
          <w:rFonts w:ascii="Times New Roman" w:hAnsi="Times New Roman" w:cs="Times New Roman"/>
          <w:sz w:val="24"/>
          <w:szCs w:val="24"/>
        </w:rPr>
        <w:t>a likelihood of disrupting public safety</w:t>
      </w:r>
      <w:r w:rsidR="00CB6362" w:rsidRPr="00101EB2">
        <w:rPr>
          <w:rFonts w:ascii="Times New Roman" w:hAnsi="Times New Roman" w:cs="Times New Roman"/>
          <w:sz w:val="24"/>
          <w:szCs w:val="24"/>
        </w:rPr>
        <w:t xml:space="preserve">. It also </w:t>
      </w:r>
      <w:r w:rsidR="00134941" w:rsidRPr="00101EB2">
        <w:rPr>
          <w:rFonts w:ascii="Times New Roman" w:hAnsi="Times New Roman" w:cs="Times New Roman"/>
          <w:sz w:val="24"/>
          <w:szCs w:val="24"/>
        </w:rPr>
        <w:t xml:space="preserve">applies </w:t>
      </w:r>
      <w:r w:rsidR="00C0734F" w:rsidRPr="00101EB2">
        <w:rPr>
          <w:rFonts w:ascii="Times New Roman" w:hAnsi="Times New Roman" w:cs="Times New Roman"/>
          <w:sz w:val="24"/>
          <w:szCs w:val="24"/>
        </w:rPr>
        <w:t xml:space="preserve">when the officers arrest an </w:t>
      </w:r>
      <w:r w:rsidR="0044166E" w:rsidRPr="00101EB2">
        <w:rPr>
          <w:rFonts w:ascii="Times New Roman" w:hAnsi="Times New Roman" w:cs="Times New Roman"/>
          <w:sz w:val="24"/>
          <w:szCs w:val="24"/>
        </w:rPr>
        <w:t>individual</w:t>
      </w:r>
      <w:r w:rsidR="00C0734F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305A46" w:rsidRPr="00101EB2">
        <w:rPr>
          <w:rFonts w:ascii="Times New Roman" w:hAnsi="Times New Roman" w:cs="Times New Roman"/>
          <w:sz w:val="24"/>
          <w:szCs w:val="24"/>
        </w:rPr>
        <w:t xml:space="preserve">who rationally believes </w:t>
      </w:r>
      <w:r w:rsidR="008C6EF7" w:rsidRPr="00101EB2">
        <w:rPr>
          <w:rFonts w:ascii="Times New Roman" w:hAnsi="Times New Roman" w:cs="Times New Roman"/>
          <w:sz w:val="24"/>
          <w:szCs w:val="24"/>
        </w:rPr>
        <w:t xml:space="preserve">they are not free to </w:t>
      </w:r>
      <w:r w:rsidR="00697F95" w:rsidRPr="00101EB2">
        <w:rPr>
          <w:rFonts w:ascii="Times New Roman" w:hAnsi="Times New Roman" w:cs="Times New Roman"/>
          <w:sz w:val="24"/>
          <w:szCs w:val="24"/>
        </w:rPr>
        <w:t>leave.</w:t>
      </w:r>
    </w:p>
    <w:p w14:paraId="2494BD0D" w14:textId="62F45C6B" w:rsidR="0044166E" w:rsidRPr="009E424D" w:rsidRDefault="00AB60A3" w:rsidP="00101EB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24D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46971CB0" w14:textId="23ED01B0" w:rsidR="0044166E" w:rsidRPr="00101EB2" w:rsidRDefault="00AB60A3" w:rsidP="00101EB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Rogers, R., &amp; </w:t>
      </w:r>
      <w:proofErr w:type="spellStart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Drogin</w:t>
      </w:r>
      <w:proofErr w:type="spellEnd"/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Y. (2015). Miranda rights and wrongs: Matters of justice. 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Ct. Rev.</w:t>
      </w: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150.</w:t>
      </w:r>
      <w:r w:rsidR="00513CEB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="00513CEB" w:rsidRPr="00101EB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https://digitalcommons.unl.edu/cgi/viewcontent.cgi?article=1530&amp;context=ajacourtreview</w:t>
        </w:r>
      </w:hyperlink>
      <w:r w:rsidR="00513CEB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B060C4A" w14:textId="77777777" w:rsidR="00481BC4" w:rsidRPr="00101EB2" w:rsidRDefault="00481BC4" w:rsidP="00101E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481BC4" w:rsidRPr="00101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08F06" w14:textId="77777777" w:rsidR="00AB60A3" w:rsidRDefault="00AB60A3">
      <w:pPr>
        <w:spacing w:after="0" w:line="240" w:lineRule="auto"/>
      </w:pPr>
      <w:r>
        <w:separator/>
      </w:r>
    </w:p>
  </w:endnote>
  <w:endnote w:type="continuationSeparator" w:id="0">
    <w:p w14:paraId="7E8DC814" w14:textId="77777777" w:rsidR="00AB60A3" w:rsidRDefault="00AB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E61B6" w14:textId="77777777" w:rsidR="00AB60A3" w:rsidRDefault="00AB60A3">
      <w:pPr>
        <w:spacing w:after="0" w:line="240" w:lineRule="auto"/>
      </w:pPr>
      <w:r>
        <w:separator/>
      </w:r>
    </w:p>
  </w:footnote>
  <w:footnote w:type="continuationSeparator" w:id="0">
    <w:p w14:paraId="138BCB20" w14:textId="77777777" w:rsidR="00AB60A3" w:rsidRDefault="00AB6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42671"/>
    <w:multiLevelType w:val="multilevel"/>
    <w:tmpl w:val="CD42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CF"/>
    <w:rsid w:val="00004DC3"/>
    <w:rsid w:val="000070B8"/>
    <w:rsid w:val="00012DE5"/>
    <w:rsid w:val="00041BDA"/>
    <w:rsid w:val="00055202"/>
    <w:rsid w:val="00055285"/>
    <w:rsid w:val="0006148D"/>
    <w:rsid w:val="0007140D"/>
    <w:rsid w:val="00080388"/>
    <w:rsid w:val="00087BA0"/>
    <w:rsid w:val="000B3D04"/>
    <w:rsid w:val="000C0A65"/>
    <w:rsid w:val="000C24D2"/>
    <w:rsid w:val="000D00D3"/>
    <w:rsid w:val="000F0304"/>
    <w:rsid w:val="000F6B3C"/>
    <w:rsid w:val="000F760B"/>
    <w:rsid w:val="00101EB2"/>
    <w:rsid w:val="00106F28"/>
    <w:rsid w:val="00110763"/>
    <w:rsid w:val="00123461"/>
    <w:rsid w:val="001306A9"/>
    <w:rsid w:val="00134941"/>
    <w:rsid w:val="00146B3A"/>
    <w:rsid w:val="001520A5"/>
    <w:rsid w:val="00160F66"/>
    <w:rsid w:val="00164015"/>
    <w:rsid w:val="00166BFA"/>
    <w:rsid w:val="00172A26"/>
    <w:rsid w:val="0019105C"/>
    <w:rsid w:val="001C7D9E"/>
    <w:rsid w:val="001D3105"/>
    <w:rsid w:val="001D48AF"/>
    <w:rsid w:val="001D692C"/>
    <w:rsid w:val="001E174F"/>
    <w:rsid w:val="001E2FC5"/>
    <w:rsid w:val="001E37C2"/>
    <w:rsid w:val="001F52F2"/>
    <w:rsid w:val="00210981"/>
    <w:rsid w:val="002119EB"/>
    <w:rsid w:val="002230B4"/>
    <w:rsid w:val="002230BF"/>
    <w:rsid w:val="00232C81"/>
    <w:rsid w:val="00240752"/>
    <w:rsid w:val="0024521A"/>
    <w:rsid w:val="00250823"/>
    <w:rsid w:val="002545B5"/>
    <w:rsid w:val="002557CB"/>
    <w:rsid w:val="00262136"/>
    <w:rsid w:val="00265C56"/>
    <w:rsid w:val="002820B7"/>
    <w:rsid w:val="00291CA8"/>
    <w:rsid w:val="002B1362"/>
    <w:rsid w:val="002B34F3"/>
    <w:rsid w:val="002C643B"/>
    <w:rsid w:val="002C64E7"/>
    <w:rsid w:val="002E0EF1"/>
    <w:rsid w:val="00301B13"/>
    <w:rsid w:val="00303D70"/>
    <w:rsid w:val="00305A46"/>
    <w:rsid w:val="00313453"/>
    <w:rsid w:val="00313496"/>
    <w:rsid w:val="00322D9F"/>
    <w:rsid w:val="00331C4C"/>
    <w:rsid w:val="00332537"/>
    <w:rsid w:val="00360C60"/>
    <w:rsid w:val="00382B6B"/>
    <w:rsid w:val="00383725"/>
    <w:rsid w:val="00386C43"/>
    <w:rsid w:val="0038787B"/>
    <w:rsid w:val="0038797A"/>
    <w:rsid w:val="003A04EF"/>
    <w:rsid w:val="003A070A"/>
    <w:rsid w:val="003A13E9"/>
    <w:rsid w:val="003A3A22"/>
    <w:rsid w:val="003C7C17"/>
    <w:rsid w:val="003D0936"/>
    <w:rsid w:val="003D1137"/>
    <w:rsid w:val="003E0AC9"/>
    <w:rsid w:val="003E451B"/>
    <w:rsid w:val="0040045B"/>
    <w:rsid w:val="00404F00"/>
    <w:rsid w:val="004145C9"/>
    <w:rsid w:val="0044166E"/>
    <w:rsid w:val="0044786A"/>
    <w:rsid w:val="004676C1"/>
    <w:rsid w:val="00470015"/>
    <w:rsid w:val="004719C2"/>
    <w:rsid w:val="00477CE4"/>
    <w:rsid w:val="00480F3B"/>
    <w:rsid w:val="00481BC4"/>
    <w:rsid w:val="004828BC"/>
    <w:rsid w:val="00482A14"/>
    <w:rsid w:val="004905F3"/>
    <w:rsid w:val="00491E9D"/>
    <w:rsid w:val="00494042"/>
    <w:rsid w:val="004A1D3B"/>
    <w:rsid w:val="004B03B8"/>
    <w:rsid w:val="004D6BD4"/>
    <w:rsid w:val="004E26E5"/>
    <w:rsid w:val="004E38D5"/>
    <w:rsid w:val="004E4913"/>
    <w:rsid w:val="004F01A8"/>
    <w:rsid w:val="005051AE"/>
    <w:rsid w:val="00510FE2"/>
    <w:rsid w:val="00512CBF"/>
    <w:rsid w:val="00513CEB"/>
    <w:rsid w:val="005153DC"/>
    <w:rsid w:val="005172B9"/>
    <w:rsid w:val="00517637"/>
    <w:rsid w:val="005226DE"/>
    <w:rsid w:val="00525C5F"/>
    <w:rsid w:val="005371BC"/>
    <w:rsid w:val="0054056E"/>
    <w:rsid w:val="005421CA"/>
    <w:rsid w:val="0055207A"/>
    <w:rsid w:val="00557AF1"/>
    <w:rsid w:val="00562BC6"/>
    <w:rsid w:val="005732B8"/>
    <w:rsid w:val="00580EC9"/>
    <w:rsid w:val="00581298"/>
    <w:rsid w:val="00581EF7"/>
    <w:rsid w:val="00592077"/>
    <w:rsid w:val="00593E59"/>
    <w:rsid w:val="00594107"/>
    <w:rsid w:val="005B38D6"/>
    <w:rsid w:val="005B4B4E"/>
    <w:rsid w:val="005B6CB3"/>
    <w:rsid w:val="005C4D69"/>
    <w:rsid w:val="005C524E"/>
    <w:rsid w:val="005C592F"/>
    <w:rsid w:val="005C7633"/>
    <w:rsid w:val="005D2E29"/>
    <w:rsid w:val="005D43DF"/>
    <w:rsid w:val="005E4E39"/>
    <w:rsid w:val="005E715E"/>
    <w:rsid w:val="00601316"/>
    <w:rsid w:val="006028D2"/>
    <w:rsid w:val="0060499B"/>
    <w:rsid w:val="006337E1"/>
    <w:rsid w:val="00641CF1"/>
    <w:rsid w:val="006459CF"/>
    <w:rsid w:val="00647CB0"/>
    <w:rsid w:val="00651B20"/>
    <w:rsid w:val="00661C74"/>
    <w:rsid w:val="00663378"/>
    <w:rsid w:val="00672EB5"/>
    <w:rsid w:val="006857C5"/>
    <w:rsid w:val="006929AF"/>
    <w:rsid w:val="00697F95"/>
    <w:rsid w:val="006A0C92"/>
    <w:rsid w:val="006B4658"/>
    <w:rsid w:val="006B77F9"/>
    <w:rsid w:val="006E4BC6"/>
    <w:rsid w:val="006E7D25"/>
    <w:rsid w:val="006F3C81"/>
    <w:rsid w:val="00710401"/>
    <w:rsid w:val="00713433"/>
    <w:rsid w:val="007222BA"/>
    <w:rsid w:val="0072296E"/>
    <w:rsid w:val="00730196"/>
    <w:rsid w:val="00734360"/>
    <w:rsid w:val="00753190"/>
    <w:rsid w:val="007728EF"/>
    <w:rsid w:val="007763B0"/>
    <w:rsid w:val="00794186"/>
    <w:rsid w:val="00794EB7"/>
    <w:rsid w:val="007A1BD5"/>
    <w:rsid w:val="007A2015"/>
    <w:rsid w:val="007B11EF"/>
    <w:rsid w:val="007C1B0B"/>
    <w:rsid w:val="007C208D"/>
    <w:rsid w:val="007C4FB7"/>
    <w:rsid w:val="007D14CB"/>
    <w:rsid w:val="007D197E"/>
    <w:rsid w:val="007E706C"/>
    <w:rsid w:val="007F0B85"/>
    <w:rsid w:val="007F2343"/>
    <w:rsid w:val="007F304E"/>
    <w:rsid w:val="00804128"/>
    <w:rsid w:val="008463F3"/>
    <w:rsid w:val="00857A0F"/>
    <w:rsid w:val="008621DF"/>
    <w:rsid w:val="00863BB4"/>
    <w:rsid w:val="008707BB"/>
    <w:rsid w:val="00873A3B"/>
    <w:rsid w:val="00874EB6"/>
    <w:rsid w:val="008772FA"/>
    <w:rsid w:val="0088167A"/>
    <w:rsid w:val="00886749"/>
    <w:rsid w:val="008A5406"/>
    <w:rsid w:val="008B0851"/>
    <w:rsid w:val="008B71DC"/>
    <w:rsid w:val="008C2805"/>
    <w:rsid w:val="008C4FA7"/>
    <w:rsid w:val="008C6EF7"/>
    <w:rsid w:val="008C75CA"/>
    <w:rsid w:val="008D7B8E"/>
    <w:rsid w:val="008F3CB4"/>
    <w:rsid w:val="00916971"/>
    <w:rsid w:val="009369F8"/>
    <w:rsid w:val="00941CD1"/>
    <w:rsid w:val="00954554"/>
    <w:rsid w:val="009572C9"/>
    <w:rsid w:val="0096531C"/>
    <w:rsid w:val="0096575B"/>
    <w:rsid w:val="009831FE"/>
    <w:rsid w:val="00985EAE"/>
    <w:rsid w:val="009958C4"/>
    <w:rsid w:val="009A11EC"/>
    <w:rsid w:val="009A6A6A"/>
    <w:rsid w:val="009B4395"/>
    <w:rsid w:val="009B5933"/>
    <w:rsid w:val="009B74DF"/>
    <w:rsid w:val="009C09D1"/>
    <w:rsid w:val="009C55F7"/>
    <w:rsid w:val="009D0005"/>
    <w:rsid w:val="009D5A7C"/>
    <w:rsid w:val="009D6009"/>
    <w:rsid w:val="009E0B61"/>
    <w:rsid w:val="009E424D"/>
    <w:rsid w:val="009E59AC"/>
    <w:rsid w:val="009F05CA"/>
    <w:rsid w:val="009F181C"/>
    <w:rsid w:val="009F62C7"/>
    <w:rsid w:val="00A01E84"/>
    <w:rsid w:val="00A104E1"/>
    <w:rsid w:val="00A14909"/>
    <w:rsid w:val="00A2221F"/>
    <w:rsid w:val="00A2669C"/>
    <w:rsid w:val="00A271D9"/>
    <w:rsid w:val="00A31F69"/>
    <w:rsid w:val="00A465D7"/>
    <w:rsid w:val="00A5016B"/>
    <w:rsid w:val="00A711AA"/>
    <w:rsid w:val="00A73EBD"/>
    <w:rsid w:val="00A814AF"/>
    <w:rsid w:val="00A83089"/>
    <w:rsid w:val="00A93C94"/>
    <w:rsid w:val="00A96329"/>
    <w:rsid w:val="00AA7DD1"/>
    <w:rsid w:val="00AB4B9E"/>
    <w:rsid w:val="00AB60A3"/>
    <w:rsid w:val="00AD22A8"/>
    <w:rsid w:val="00AE4F15"/>
    <w:rsid w:val="00AF49CC"/>
    <w:rsid w:val="00B02C86"/>
    <w:rsid w:val="00B04C5A"/>
    <w:rsid w:val="00B05DF2"/>
    <w:rsid w:val="00B10B82"/>
    <w:rsid w:val="00B157EA"/>
    <w:rsid w:val="00B27409"/>
    <w:rsid w:val="00B27639"/>
    <w:rsid w:val="00B40DEA"/>
    <w:rsid w:val="00B47FD5"/>
    <w:rsid w:val="00B645A5"/>
    <w:rsid w:val="00B64C08"/>
    <w:rsid w:val="00B65BAD"/>
    <w:rsid w:val="00B65DC3"/>
    <w:rsid w:val="00B74E05"/>
    <w:rsid w:val="00B751C6"/>
    <w:rsid w:val="00B835A0"/>
    <w:rsid w:val="00B9153C"/>
    <w:rsid w:val="00B91B10"/>
    <w:rsid w:val="00BD056D"/>
    <w:rsid w:val="00BD0EBA"/>
    <w:rsid w:val="00C0734F"/>
    <w:rsid w:val="00C12E44"/>
    <w:rsid w:val="00C221BC"/>
    <w:rsid w:val="00C241AF"/>
    <w:rsid w:val="00C40063"/>
    <w:rsid w:val="00C57A0E"/>
    <w:rsid w:val="00C57D51"/>
    <w:rsid w:val="00C611CA"/>
    <w:rsid w:val="00C64BB1"/>
    <w:rsid w:val="00C713E4"/>
    <w:rsid w:val="00C77FDA"/>
    <w:rsid w:val="00C856D7"/>
    <w:rsid w:val="00CA235C"/>
    <w:rsid w:val="00CB3927"/>
    <w:rsid w:val="00CB6362"/>
    <w:rsid w:val="00CD0614"/>
    <w:rsid w:val="00CD0DD5"/>
    <w:rsid w:val="00CE4FBC"/>
    <w:rsid w:val="00CF0376"/>
    <w:rsid w:val="00D14E65"/>
    <w:rsid w:val="00D23509"/>
    <w:rsid w:val="00D36549"/>
    <w:rsid w:val="00D539FD"/>
    <w:rsid w:val="00D53BC1"/>
    <w:rsid w:val="00D634DD"/>
    <w:rsid w:val="00D80B93"/>
    <w:rsid w:val="00D82E43"/>
    <w:rsid w:val="00D85F77"/>
    <w:rsid w:val="00D8724B"/>
    <w:rsid w:val="00DA0A34"/>
    <w:rsid w:val="00DA0D9C"/>
    <w:rsid w:val="00DB5EAD"/>
    <w:rsid w:val="00DD14E7"/>
    <w:rsid w:val="00DD2756"/>
    <w:rsid w:val="00DE52C8"/>
    <w:rsid w:val="00DE5645"/>
    <w:rsid w:val="00DE6F9C"/>
    <w:rsid w:val="00DF0177"/>
    <w:rsid w:val="00DF24DF"/>
    <w:rsid w:val="00E068DA"/>
    <w:rsid w:val="00E135BC"/>
    <w:rsid w:val="00E136E5"/>
    <w:rsid w:val="00E13892"/>
    <w:rsid w:val="00E17841"/>
    <w:rsid w:val="00E307BA"/>
    <w:rsid w:val="00E3120B"/>
    <w:rsid w:val="00E34D65"/>
    <w:rsid w:val="00E3562C"/>
    <w:rsid w:val="00E3789D"/>
    <w:rsid w:val="00E46896"/>
    <w:rsid w:val="00E62C14"/>
    <w:rsid w:val="00E6673A"/>
    <w:rsid w:val="00E73C6A"/>
    <w:rsid w:val="00E92133"/>
    <w:rsid w:val="00E92CA9"/>
    <w:rsid w:val="00E934A2"/>
    <w:rsid w:val="00E96568"/>
    <w:rsid w:val="00EA0232"/>
    <w:rsid w:val="00EA2722"/>
    <w:rsid w:val="00EB6DFD"/>
    <w:rsid w:val="00ED50CF"/>
    <w:rsid w:val="00EE1056"/>
    <w:rsid w:val="00EE553A"/>
    <w:rsid w:val="00F0563F"/>
    <w:rsid w:val="00F131DB"/>
    <w:rsid w:val="00F17C44"/>
    <w:rsid w:val="00F23883"/>
    <w:rsid w:val="00F273B5"/>
    <w:rsid w:val="00F278E5"/>
    <w:rsid w:val="00F3071E"/>
    <w:rsid w:val="00F316D7"/>
    <w:rsid w:val="00F37C3C"/>
    <w:rsid w:val="00F42C4B"/>
    <w:rsid w:val="00F513D5"/>
    <w:rsid w:val="00F55557"/>
    <w:rsid w:val="00F64C22"/>
    <w:rsid w:val="00F943D3"/>
    <w:rsid w:val="00F947EC"/>
    <w:rsid w:val="00FB4F83"/>
    <w:rsid w:val="00FB5F6B"/>
    <w:rsid w:val="00FC083B"/>
    <w:rsid w:val="00FD79F8"/>
    <w:rsid w:val="00FE24A0"/>
    <w:rsid w:val="00FE44AF"/>
    <w:rsid w:val="00FF54F5"/>
    <w:rsid w:val="00FF599F"/>
    <w:rsid w:val="00FF5FAA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647B"/>
  <w15:chartTrackingRefBased/>
  <w15:docId w15:val="{A234FA70-18C4-46E0-B871-80DA04D8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80EC9"/>
    <w:rPr>
      <w:i/>
      <w:iCs/>
    </w:rPr>
  </w:style>
  <w:style w:type="character" w:styleId="Hyperlink">
    <w:name w:val="Hyperlink"/>
    <w:basedOn w:val="DefaultParagraphFont"/>
    <w:uiPriority w:val="99"/>
    <w:unhideWhenUsed/>
    <w:rsid w:val="00580EC9"/>
    <w:rPr>
      <w:color w:val="0000FF"/>
      <w:u w:val="single"/>
    </w:rPr>
  </w:style>
  <w:style w:type="character" w:customStyle="1" w:styleId="s1">
    <w:name w:val="s1"/>
    <w:basedOn w:val="DefaultParagraphFont"/>
    <w:rsid w:val="00481BC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13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77"/>
  </w:style>
  <w:style w:type="paragraph" w:styleId="Footer">
    <w:name w:val="footer"/>
    <w:basedOn w:val="Normal"/>
    <w:link w:val="FooterChar"/>
    <w:uiPriority w:val="99"/>
    <w:unhideWhenUsed/>
    <w:rsid w:val="00DF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commons.unl.edu/cgi/viewcontent.cgi?article=1530&amp;context=ajacourt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8/mp.2016.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366</cp:revision>
  <dcterms:created xsi:type="dcterms:W3CDTF">2021-02-11T19:05:00Z</dcterms:created>
  <dcterms:modified xsi:type="dcterms:W3CDTF">2021-02-12T09:57:00Z</dcterms:modified>
</cp:coreProperties>
</file>